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B884" w14:textId="77777777" w:rsidR="00EA769E" w:rsidRPr="00F838C7" w:rsidRDefault="00EA769E" w:rsidP="00A24A8B">
      <w:pPr>
        <w:tabs>
          <w:tab w:val="left" w:pos="426"/>
          <w:tab w:val="left" w:pos="851"/>
        </w:tabs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838C7">
        <w:rPr>
          <w:rFonts w:ascii="Arial" w:hAnsi="Arial" w:cs="Arial"/>
          <w:b/>
          <w:caps/>
          <w:sz w:val="24"/>
          <w:szCs w:val="24"/>
          <w:u w:val="single"/>
        </w:rPr>
        <w:t>ASSOCIAÇÃO DE EDUCAÇÃO E CULTURA DO NORTE PAULISTA</w:t>
      </w:r>
    </w:p>
    <w:p w14:paraId="6AE429A5" w14:textId="24610E02" w:rsidR="001F17B4" w:rsidRPr="00F838C7" w:rsidRDefault="001F17B4" w:rsidP="00A24A8B">
      <w:pPr>
        <w:tabs>
          <w:tab w:val="left" w:pos="426"/>
          <w:tab w:val="left" w:pos="851"/>
        </w:tabs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838C7">
        <w:rPr>
          <w:rFonts w:ascii="Arial" w:hAnsi="Arial" w:cs="Arial"/>
          <w:b/>
          <w:caps/>
          <w:sz w:val="24"/>
          <w:szCs w:val="24"/>
          <w:u w:val="single"/>
        </w:rPr>
        <w:t>Reg</w:t>
      </w:r>
      <w:r w:rsidR="001D1377" w:rsidRPr="00F838C7">
        <w:rPr>
          <w:rFonts w:ascii="Arial" w:hAnsi="Arial" w:cs="Arial"/>
          <w:b/>
          <w:caps/>
          <w:sz w:val="24"/>
          <w:szCs w:val="24"/>
          <w:u w:val="single"/>
        </w:rPr>
        <w:t>ULA</w:t>
      </w:r>
      <w:r w:rsidRPr="00F838C7">
        <w:rPr>
          <w:rFonts w:ascii="Arial" w:hAnsi="Arial" w:cs="Arial"/>
          <w:b/>
          <w:caps/>
          <w:sz w:val="24"/>
          <w:szCs w:val="24"/>
          <w:u w:val="single"/>
        </w:rPr>
        <w:t xml:space="preserve">mento DO </w:t>
      </w:r>
      <w:r w:rsidR="00B058E9" w:rsidRPr="00F838C7">
        <w:rPr>
          <w:rFonts w:ascii="Arial" w:hAnsi="Arial" w:cs="Arial"/>
          <w:b/>
          <w:caps/>
          <w:sz w:val="24"/>
          <w:szCs w:val="24"/>
          <w:u w:val="single"/>
        </w:rPr>
        <w:t xml:space="preserve">PROGRAMA DE </w:t>
      </w:r>
      <w:r w:rsidRPr="00F838C7">
        <w:rPr>
          <w:rFonts w:ascii="Arial" w:hAnsi="Arial" w:cs="Arial"/>
          <w:b/>
          <w:caps/>
          <w:sz w:val="24"/>
          <w:szCs w:val="24"/>
          <w:u w:val="single"/>
        </w:rPr>
        <w:t>CRÉDITO EDUCACIONAl CREDUC</w:t>
      </w:r>
      <w:r w:rsidR="00B058E9" w:rsidRPr="00F838C7">
        <w:rPr>
          <w:rFonts w:ascii="Arial" w:hAnsi="Arial" w:cs="Arial"/>
          <w:b/>
          <w:caps/>
          <w:sz w:val="24"/>
          <w:szCs w:val="24"/>
          <w:u w:val="single"/>
        </w:rPr>
        <w:t xml:space="preserve"> E </w:t>
      </w:r>
      <w:r w:rsidR="00F71E87" w:rsidRPr="00F838C7">
        <w:rPr>
          <w:rFonts w:ascii="Arial" w:hAnsi="Arial" w:cs="Arial"/>
          <w:b/>
          <w:caps/>
          <w:sz w:val="24"/>
          <w:szCs w:val="24"/>
          <w:u w:val="single"/>
        </w:rPr>
        <w:t>creduc rotativo</w:t>
      </w:r>
      <w:r w:rsidR="00452DDF" w:rsidRPr="00F838C7">
        <w:rPr>
          <w:rFonts w:ascii="Arial" w:hAnsi="Arial" w:cs="Arial"/>
          <w:b/>
          <w:caps/>
          <w:sz w:val="24"/>
          <w:szCs w:val="24"/>
          <w:u w:val="single"/>
        </w:rPr>
        <w:t xml:space="preserve"> para cursos na modalidade presencial </w:t>
      </w:r>
    </w:p>
    <w:p w14:paraId="4E1E91F5" w14:textId="77777777" w:rsidR="001F17B4" w:rsidRPr="00F838C7" w:rsidRDefault="001F17B4" w:rsidP="008E70CF">
      <w:pPr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</w:p>
    <w:p w14:paraId="05D236F4" w14:textId="1F297B80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</w:t>
      </w:r>
      <w:r w:rsidR="00C572AB"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38C7">
        <w:rPr>
          <w:rFonts w:ascii="Arial" w:hAnsi="Arial" w:cs="Arial"/>
          <w:b/>
          <w:bCs/>
          <w:sz w:val="24"/>
          <w:szCs w:val="24"/>
        </w:rPr>
        <w:t>1º</w:t>
      </w:r>
      <w:r w:rsidR="009E32A8"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 xml:space="preserve"> A ASSOCIAÇÃO DE EDUCAÇÃO E CULTURA DO NORTE PAULISTA, Mantenedora do Centro Universitário UNIFAFIBE, realizou em 1</w:t>
      </w:r>
      <w:r w:rsidR="00452DDF" w:rsidRPr="00F838C7">
        <w:rPr>
          <w:rFonts w:ascii="Arial" w:hAnsi="Arial" w:cs="Arial"/>
          <w:sz w:val="24"/>
          <w:szCs w:val="24"/>
        </w:rPr>
        <w:t>7</w:t>
      </w:r>
      <w:r w:rsidRPr="00F838C7">
        <w:rPr>
          <w:rFonts w:ascii="Arial" w:hAnsi="Arial" w:cs="Arial"/>
          <w:sz w:val="24"/>
          <w:szCs w:val="24"/>
        </w:rPr>
        <w:t xml:space="preserve"> de </w:t>
      </w:r>
      <w:r w:rsidR="00452DDF" w:rsidRPr="00F838C7">
        <w:rPr>
          <w:rFonts w:ascii="Arial" w:hAnsi="Arial" w:cs="Arial"/>
          <w:sz w:val="24"/>
          <w:szCs w:val="24"/>
        </w:rPr>
        <w:t>outu</w:t>
      </w:r>
      <w:r w:rsidRPr="00F838C7">
        <w:rPr>
          <w:rFonts w:ascii="Arial" w:hAnsi="Arial" w:cs="Arial"/>
          <w:sz w:val="24"/>
          <w:szCs w:val="24"/>
        </w:rPr>
        <w:t>bro de 202</w:t>
      </w:r>
      <w:r w:rsidR="00452DDF" w:rsidRPr="00F838C7">
        <w:rPr>
          <w:rFonts w:ascii="Arial" w:hAnsi="Arial" w:cs="Arial"/>
          <w:sz w:val="24"/>
          <w:szCs w:val="24"/>
        </w:rPr>
        <w:t>2</w:t>
      </w:r>
      <w:r w:rsidRPr="00F838C7">
        <w:rPr>
          <w:rFonts w:ascii="Arial" w:hAnsi="Arial" w:cs="Arial"/>
          <w:sz w:val="24"/>
          <w:szCs w:val="24"/>
        </w:rPr>
        <w:t xml:space="preserve">, reunião com a presença de todos os seus membros </w:t>
      </w:r>
      <w:r w:rsidR="00F1188C" w:rsidRPr="00F838C7">
        <w:rPr>
          <w:rFonts w:ascii="Arial" w:hAnsi="Arial" w:cs="Arial"/>
          <w:sz w:val="24"/>
          <w:szCs w:val="24"/>
        </w:rPr>
        <w:t>da Diretoria com o objetivo de Pr</w:t>
      </w:r>
      <w:r w:rsidRPr="00F838C7">
        <w:rPr>
          <w:rFonts w:ascii="Arial" w:hAnsi="Arial" w:cs="Arial"/>
          <w:sz w:val="24"/>
          <w:szCs w:val="24"/>
        </w:rPr>
        <w:t>omover Alterações no</w:t>
      </w:r>
      <w:r w:rsidR="00B058E9" w:rsidRPr="00F838C7">
        <w:rPr>
          <w:rFonts w:ascii="Arial" w:hAnsi="Arial" w:cs="Arial"/>
          <w:sz w:val="24"/>
          <w:szCs w:val="24"/>
        </w:rPr>
        <w:t>s</w:t>
      </w:r>
      <w:r w:rsidRPr="00F838C7">
        <w:rPr>
          <w:rFonts w:ascii="Arial" w:hAnsi="Arial" w:cs="Arial"/>
          <w:sz w:val="24"/>
          <w:szCs w:val="24"/>
        </w:rPr>
        <w:t xml:space="preserve"> Reg</w:t>
      </w:r>
      <w:r w:rsidR="001D1377" w:rsidRPr="00F838C7">
        <w:rPr>
          <w:rFonts w:ascii="Arial" w:hAnsi="Arial" w:cs="Arial"/>
          <w:sz w:val="24"/>
          <w:szCs w:val="24"/>
        </w:rPr>
        <w:t>ula</w:t>
      </w:r>
      <w:r w:rsidRPr="00F838C7">
        <w:rPr>
          <w:rFonts w:ascii="Arial" w:hAnsi="Arial" w:cs="Arial"/>
          <w:sz w:val="24"/>
          <w:szCs w:val="24"/>
        </w:rPr>
        <w:t>mento</w:t>
      </w:r>
      <w:r w:rsidR="00B058E9" w:rsidRPr="00F838C7">
        <w:rPr>
          <w:rFonts w:ascii="Arial" w:hAnsi="Arial" w:cs="Arial"/>
          <w:sz w:val="24"/>
          <w:szCs w:val="24"/>
        </w:rPr>
        <w:t>s</w:t>
      </w:r>
      <w:r w:rsidRPr="00F838C7">
        <w:rPr>
          <w:rFonts w:ascii="Arial" w:hAnsi="Arial" w:cs="Arial"/>
          <w:sz w:val="24"/>
          <w:szCs w:val="24"/>
        </w:rPr>
        <w:t xml:space="preserve"> do </w:t>
      </w:r>
      <w:r w:rsidRPr="00F838C7">
        <w:rPr>
          <w:rFonts w:ascii="Arial" w:hAnsi="Arial" w:cs="Arial"/>
          <w:b/>
          <w:sz w:val="24"/>
          <w:szCs w:val="24"/>
        </w:rPr>
        <w:t>CRÉDITO</w:t>
      </w:r>
      <w:r w:rsidR="00F92301" w:rsidRPr="00F838C7">
        <w:rPr>
          <w:rFonts w:ascii="Arial" w:hAnsi="Arial" w:cs="Arial"/>
          <w:b/>
          <w:sz w:val="24"/>
          <w:szCs w:val="24"/>
        </w:rPr>
        <w:t xml:space="preserve"> EDUCACIONAL</w:t>
      </w:r>
      <w:r w:rsidR="00EA769E" w:rsidRPr="00F838C7">
        <w:rPr>
          <w:rFonts w:ascii="Arial" w:hAnsi="Arial" w:cs="Arial"/>
          <w:b/>
          <w:sz w:val="24"/>
          <w:szCs w:val="24"/>
        </w:rPr>
        <w:t xml:space="preserve"> CREDUC </w:t>
      </w:r>
      <w:r w:rsidR="00EA769E" w:rsidRPr="00F838C7">
        <w:rPr>
          <w:rFonts w:ascii="Arial" w:hAnsi="Arial" w:cs="Arial"/>
          <w:bCs/>
          <w:sz w:val="24"/>
          <w:szCs w:val="24"/>
        </w:rPr>
        <w:t>e do</w:t>
      </w:r>
      <w:r w:rsidR="00EA769E" w:rsidRPr="00F838C7">
        <w:rPr>
          <w:rFonts w:ascii="Arial" w:hAnsi="Arial" w:cs="Arial"/>
          <w:b/>
          <w:sz w:val="24"/>
          <w:szCs w:val="24"/>
        </w:rPr>
        <w:t xml:space="preserve"> </w:t>
      </w:r>
      <w:r w:rsidR="00F1188C" w:rsidRPr="00F838C7">
        <w:rPr>
          <w:rFonts w:ascii="Arial" w:hAnsi="Arial" w:cs="Arial"/>
          <w:b/>
          <w:sz w:val="24"/>
          <w:szCs w:val="24"/>
        </w:rPr>
        <w:t xml:space="preserve">CRÉDITO EDUCACIONAL </w:t>
      </w:r>
      <w:r w:rsidR="00EA769E" w:rsidRPr="00F838C7">
        <w:rPr>
          <w:rFonts w:ascii="Arial" w:hAnsi="Arial" w:cs="Arial"/>
          <w:b/>
          <w:sz w:val="24"/>
          <w:szCs w:val="24"/>
        </w:rPr>
        <w:t>CREDUC ROTATIVO</w:t>
      </w:r>
      <w:r w:rsidR="00B058E9" w:rsidRPr="00F838C7">
        <w:rPr>
          <w:rFonts w:ascii="Arial" w:hAnsi="Arial" w:cs="Arial"/>
          <w:bCs/>
          <w:sz w:val="24"/>
          <w:szCs w:val="24"/>
        </w:rPr>
        <w:t>.</w:t>
      </w:r>
      <w:r w:rsidR="00EA769E" w:rsidRPr="00F838C7">
        <w:rPr>
          <w:rFonts w:ascii="Arial" w:hAnsi="Arial" w:cs="Arial"/>
          <w:bCs/>
          <w:sz w:val="24"/>
          <w:szCs w:val="24"/>
        </w:rPr>
        <w:t xml:space="preserve"> </w:t>
      </w:r>
      <w:r w:rsidR="00F1188C" w:rsidRPr="00F838C7">
        <w:rPr>
          <w:rFonts w:ascii="Arial" w:hAnsi="Arial" w:cs="Arial"/>
          <w:bCs/>
          <w:sz w:val="24"/>
          <w:szCs w:val="24"/>
        </w:rPr>
        <w:t xml:space="preserve">Os 2 (dois) tipos de </w:t>
      </w:r>
      <w:r w:rsidR="00641108" w:rsidRPr="00F838C7">
        <w:rPr>
          <w:rFonts w:ascii="Arial" w:hAnsi="Arial" w:cs="Arial"/>
          <w:b/>
          <w:sz w:val="24"/>
          <w:szCs w:val="24"/>
        </w:rPr>
        <w:t>CRÉDITO EDUCACIONAL</w:t>
      </w:r>
      <w:r w:rsidR="00F1188C" w:rsidRPr="00F838C7">
        <w:rPr>
          <w:rFonts w:ascii="Arial" w:hAnsi="Arial" w:cs="Arial"/>
          <w:bCs/>
          <w:sz w:val="24"/>
          <w:szCs w:val="24"/>
        </w:rPr>
        <w:t>,</w:t>
      </w:r>
      <w:r w:rsidR="00B058E9" w:rsidRPr="00F838C7">
        <w:rPr>
          <w:rFonts w:ascii="Arial" w:hAnsi="Arial" w:cs="Arial"/>
          <w:bCs/>
          <w:sz w:val="24"/>
          <w:szCs w:val="24"/>
        </w:rPr>
        <w:t xml:space="preserve"> </w:t>
      </w:r>
      <w:r w:rsidR="00A53B5E" w:rsidRPr="00F838C7">
        <w:rPr>
          <w:rFonts w:ascii="Arial" w:hAnsi="Arial" w:cs="Arial"/>
          <w:bCs/>
          <w:sz w:val="24"/>
          <w:szCs w:val="24"/>
        </w:rPr>
        <w:t>serão regid</w:t>
      </w:r>
      <w:r w:rsidR="00F1188C" w:rsidRPr="00F838C7">
        <w:rPr>
          <w:rFonts w:ascii="Arial" w:hAnsi="Arial" w:cs="Arial"/>
          <w:bCs/>
          <w:sz w:val="24"/>
          <w:szCs w:val="24"/>
        </w:rPr>
        <w:t>o</w:t>
      </w:r>
      <w:r w:rsidR="00084CFE" w:rsidRPr="00F838C7">
        <w:rPr>
          <w:rFonts w:ascii="Arial" w:hAnsi="Arial" w:cs="Arial"/>
          <w:bCs/>
          <w:sz w:val="24"/>
          <w:szCs w:val="24"/>
        </w:rPr>
        <w:t xml:space="preserve">s pelo </w:t>
      </w:r>
      <w:r w:rsidR="00F1188C" w:rsidRPr="00F838C7">
        <w:rPr>
          <w:rFonts w:ascii="Arial" w:hAnsi="Arial" w:cs="Arial"/>
          <w:b/>
          <w:sz w:val="24"/>
          <w:szCs w:val="24"/>
        </w:rPr>
        <w:t xml:space="preserve">REGULAMENTO DO CRÉDITO EDUCACIONAL </w:t>
      </w:r>
      <w:r w:rsidRPr="00F838C7">
        <w:rPr>
          <w:rFonts w:ascii="Arial" w:hAnsi="Arial" w:cs="Arial"/>
          <w:b/>
          <w:sz w:val="24"/>
          <w:szCs w:val="24"/>
        </w:rPr>
        <w:t>CREDUC</w:t>
      </w:r>
      <w:r w:rsidR="00F71E87" w:rsidRPr="00F838C7">
        <w:rPr>
          <w:rFonts w:ascii="Arial" w:hAnsi="Arial" w:cs="Arial"/>
          <w:b/>
          <w:sz w:val="24"/>
          <w:szCs w:val="24"/>
        </w:rPr>
        <w:t>/CREDUC</w:t>
      </w:r>
      <w:r w:rsidR="00F1188C" w:rsidRPr="00F838C7">
        <w:rPr>
          <w:rFonts w:ascii="Arial" w:hAnsi="Arial" w:cs="Arial"/>
          <w:b/>
          <w:sz w:val="24"/>
          <w:szCs w:val="24"/>
        </w:rPr>
        <w:t xml:space="preserve"> </w:t>
      </w:r>
      <w:r w:rsidR="00F71E87" w:rsidRPr="00F838C7">
        <w:rPr>
          <w:rFonts w:ascii="Arial" w:hAnsi="Arial" w:cs="Arial"/>
          <w:b/>
          <w:sz w:val="24"/>
          <w:szCs w:val="24"/>
        </w:rPr>
        <w:t>ROTATIVO</w:t>
      </w:r>
      <w:r w:rsidRPr="00F838C7">
        <w:rPr>
          <w:rFonts w:ascii="Arial" w:hAnsi="Arial" w:cs="Arial"/>
          <w:sz w:val="24"/>
          <w:szCs w:val="24"/>
        </w:rPr>
        <w:t xml:space="preserve">, </w:t>
      </w:r>
      <w:r w:rsidR="00084CFE" w:rsidRPr="00F838C7">
        <w:rPr>
          <w:rFonts w:ascii="Arial" w:hAnsi="Arial" w:cs="Arial"/>
          <w:sz w:val="24"/>
          <w:szCs w:val="24"/>
        </w:rPr>
        <w:t xml:space="preserve">doravante denominados </w:t>
      </w:r>
      <w:r w:rsidR="00084CFE" w:rsidRPr="00F838C7">
        <w:rPr>
          <w:rFonts w:ascii="Arial" w:hAnsi="Arial" w:cs="Arial"/>
          <w:b/>
          <w:sz w:val="24"/>
          <w:szCs w:val="24"/>
        </w:rPr>
        <w:t xml:space="preserve">CREDUC </w:t>
      </w:r>
      <w:r w:rsidR="00D8114B">
        <w:rPr>
          <w:rFonts w:ascii="Arial" w:hAnsi="Arial" w:cs="Arial"/>
          <w:bCs/>
          <w:sz w:val="24"/>
          <w:szCs w:val="24"/>
        </w:rPr>
        <w:t>e</w:t>
      </w:r>
      <w:r w:rsidR="00084CFE" w:rsidRPr="00F838C7">
        <w:rPr>
          <w:rFonts w:ascii="Arial" w:hAnsi="Arial" w:cs="Arial"/>
          <w:bCs/>
          <w:sz w:val="24"/>
          <w:szCs w:val="24"/>
        </w:rPr>
        <w:t xml:space="preserve"> </w:t>
      </w:r>
      <w:r w:rsidR="00084CFE" w:rsidRPr="00F838C7">
        <w:rPr>
          <w:rFonts w:ascii="Arial" w:hAnsi="Arial" w:cs="Arial"/>
          <w:b/>
          <w:sz w:val="24"/>
          <w:szCs w:val="24"/>
        </w:rPr>
        <w:t>CREDUC ROTATIVO</w:t>
      </w:r>
      <w:r w:rsidR="00084CFE" w:rsidRPr="00F838C7">
        <w:rPr>
          <w:rFonts w:ascii="Arial" w:hAnsi="Arial" w:cs="Arial"/>
          <w:bCs/>
          <w:sz w:val="24"/>
          <w:szCs w:val="24"/>
        </w:rPr>
        <w:t>,</w:t>
      </w:r>
      <w:r w:rsidR="00084CFE" w:rsidRPr="00F838C7">
        <w:rPr>
          <w:rFonts w:ascii="Arial" w:hAnsi="Arial" w:cs="Arial"/>
          <w:sz w:val="24"/>
          <w:szCs w:val="24"/>
        </w:rPr>
        <w:t xml:space="preserve"> </w:t>
      </w:r>
      <w:r w:rsidR="00F1188C" w:rsidRPr="00F838C7">
        <w:rPr>
          <w:rFonts w:ascii="Arial" w:hAnsi="Arial" w:cs="Arial"/>
          <w:sz w:val="24"/>
          <w:szCs w:val="24"/>
        </w:rPr>
        <w:t xml:space="preserve">para </w:t>
      </w:r>
      <w:r w:rsidRPr="00F838C7">
        <w:rPr>
          <w:rFonts w:ascii="Arial" w:hAnsi="Arial" w:cs="Arial"/>
          <w:sz w:val="24"/>
          <w:szCs w:val="24"/>
        </w:rPr>
        <w:t xml:space="preserve">a </w:t>
      </w:r>
      <w:r w:rsidRPr="00F838C7">
        <w:rPr>
          <w:rFonts w:ascii="Arial" w:hAnsi="Arial" w:cs="Arial"/>
          <w:b/>
          <w:bCs/>
          <w:sz w:val="24"/>
          <w:szCs w:val="24"/>
        </w:rPr>
        <w:t>Modalidade Bolsa Reembolsável</w:t>
      </w:r>
      <w:r w:rsidRPr="00F838C7">
        <w:rPr>
          <w:rFonts w:ascii="Arial" w:hAnsi="Arial" w:cs="Arial"/>
          <w:sz w:val="24"/>
          <w:szCs w:val="24"/>
        </w:rPr>
        <w:t>, cuja administração estará a cargo da Central de Bolsas do UNIFAFIBE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C92E509" w14:textId="77777777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A698586" w14:textId="6C0BEC0E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2º</w:t>
      </w:r>
      <w:r w:rsidR="009E32A8"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 xml:space="preserve"> A Modalidade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="001A154B" w:rsidRPr="00F838C7">
        <w:rPr>
          <w:rFonts w:ascii="Arial" w:hAnsi="Arial" w:cs="Arial"/>
          <w:sz w:val="24"/>
          <w:szCs w:val="24"/>
        </w:rPr>
        <w:t xml:space="preserve">, </w:t>
      </w:r>
      <w:r w:rsidR="001A154B" w:rsidRPr="00F838C7">
        <w:rPr>
          <w:rFonts w:ascii="Arial" w:hAnsi="Arial" w:cs="Arial"/>
          <w:b/>
          <w:bCs/>
          <w:sz w:val="24"/>
          <w:szCs w:val="24"/>
          <w:u w:val="single"/>
        </w:rPr>
        <w:t>apenas para cursos da Modalidade Presencial</w:t>
      </w:r>
      <w:r w:rsidR="001A154B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terá as seguintes finalidades:</w:t>
      </w:r>
    </w:p>
    <w:p w14:paraId="1D345E3E" w14:textId="3D35CE68" w:rsidR="001F17B4" w:rsidRPr="00F838C7" w:rsidRDefault="001F17B4" w:rsidP="00C572AB">
      <w:pPr>
        <w:pStyle w:val="Recuodecorpodetexto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</w:rPr>
        <w:t xml:space="preserve">Assegurar condições de ensino superior, </w:t>
      </w:r>
      <w:r w:rsidR="00084CFE" w:rsidRPr="00F838C7">
        <w:rPr>
          <w:rFonts w:ascii="Arial" w:hAnsi="Arial" w:cs="Arial"/>
          <w:sz w:val="24"/>
          <w:szCs w:val="24"/>
        </w:rPr>
        <w:t xml:space="preserve">no Centro Universitário UNIFAFIBE, </w:t>
      </w:r>
      <w:r w:rsidRPr="00F838C7">
        <w:rPr>
          <w:rFonts w:ascii="Arial" w:hAnsi="Arial" w:cs="Arial"/>
          <w:sz w:val="24"/>
          <w:szCs w:val="24"/>
        </w:rPr>
        <w:t xml:space="preserve">àqueles que </w:t>
      </w:r>
      <w:r w:rsidR="009E75E8" w:rsidRPr="00F838C7">
        <w:rPr>
          <w:rFonts w:ascii="Arial" w:hAnsi="Arial" w:cs="Arial"/>
          <w:sz w:val="24"/>
          <w:szCs w:val="24"/>
        </w:rPr>
        <w:t xml:space="preserve">não </w:t>
      </w:r>
      <w:r w:rsidRPr="00F838C7">
        <w:rPr>
          <w:rFonts w:ascii="Arial" w:hAnsi="Arial" w:cs="Arial"/>
          <w:sz w:val="24"/>
          <w:szCs w:val="24"/>
        </w:rPr>
        <w:t>tenham condições econômicas para realizá-las às suas expensa</w:t>
      </w:r>
      <w:r w:rsidR="000709CC" w:rsidRPr="00F838C7">
        <w:rPr>
          <w:rFonts w:ascii="Arial" w:hAnsi="Arial" w:cs="Arial"/>
          <w:sz w:val="24"/>
          <w:szCs w:val="24"/>
        </w:rPr>
        <w:t>s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D102DF6" w14:textId="77777777" w:rsidR="001F17B4" w:rsidRPr="00F838C7" w:rsidRDefault="001F17B4" w:rsidP="00C572AB">
      <w:pPr>
        <w:pStyle w:val="Recuodecorpodetexto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Assegurar receitas satisfatórias à Associação de Educação e Cultura do Norte Paulista.</w:t>
      </w:r>
    </w:p>
    <w:p w14:paraId="70C03478" w14:textId="77777777" w:rsidR="001F17B4" w:rsidRPr="00F838C7" w:rsidRDefault="001F17B4" w:rsidP="001A2E51">
      <w:pPr>
        <w:pStyle w:val="Recuodecorpodetexto"/>
        <w:tabs>
          <w:tab w:val="left" w:pos="851"/>
        </w:tabs>
        <w:spacing w:line="360" w:lineRule="auto"/>
        <w:ind w:left="851" w:firstLine="0"/>
        <w:rPr>
          <w:rFonts w:ascii="Arial" w:hAnsi="Arial" w:cs="Arial"/>
          <w:sz w:val="24"/>
          <w:szCs w:val="24"/>
        </w:rPr>
      </w:pPr>
    </w:p>
    <w:p w14:paraId="18A9D469" w14:textId="60F9D923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3º</w:t>
      </w:r>
      <w:r w:rsidR="009E32A8"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 xml:space="preserve"> O Número de Bolsas e o Percentual a serem concedidos ao </w:t>
      </w:r>
      <w:r w:rsidRPr="00F838C7">
        <w:rPr>
          <w:rFonts w:ascii="Arial" w:hAnsi="Arial" w:cs="Arial"/>
          <w:b/>
          <w:sz w:val="24"/>
          <w:szCs w:val="24"/>
        </w:rPr>
        <w:t>CREDUC</w:t>
      </w:r>
      <w:r w:rsidR="00084CFE" w:rsidRPr="00F838C7">
        <w:rPr>
          <w:rFonts w:ascii="Arial" w:hAnsi="Arial" w:cs="Arial"/>
          <w:b/>
          <w:sz w:val="24"/>
          <w:szCs w:val="24"/>
        </w:rPr>
        <w:t xml:space="preserve"> </w:t>
      </w:r>
      <w:r w:rsidR="00084CFE" w:rsidRPr="00F838C7">
        <w:rPr>
          <w:rFonts w:ascii="Arial" w:hAnsi="Arial" w:cs="Arial"/>
          <w:bCs/>
          <w:sz w:val="24"/>
          <w:szCs w:val="24"/>
        </w:rPr>
        <w:t>e ao</w:t>
      </w:r>
      <w:r w:rsidR="00084CFE" w:rsidRPr="00F838C7">
        <w:rPr>
          <w:rFonts w:ascii="Arial" w:hAnsi="Arial" w:cs="Arial"/>
          <w:b/>
          <w:sz w:val="24"/>
          <w:szCs w:val="24"/>
        </w:rPr>
        <w:t xml:space="preserve"> </w:t>
      </w:r>
      <w:r w:rsidR="00F71E87" w:rsidRPr="00F838C7">
        <w:rPr>
          <w:rFonts w:ascii="Arial" w:hAnsi="Arial" w:cs="Arial"/>
          <w:b/>
          <w:sz w:val="24"/>
          <w:szCs w:val="24"/>
        </w:rPr>
        <w:t>CREDUC ROTATIVO</w:t>
      </w:r>
      <w:r w:rsidRPr="00F838C7">
        <w:rPr>
          <w:rFonts w:ascii="Arial" w:hAnsi="Arial" w:cs="Arial"/>
          <w:sz w:val="24"/>
          <w:szCs w:val="24"/>
        </w:rPr>
        <w:t xml:space="preserve"> serão deferidos</w:t>
      </w:r>
      <w:r w:rsidR="00293BC4" w:rsidRPr="00F838C7">
        <w:rPr>
          <w:rFonts w:ascii="Arial" w:hAnsi="Arial" w:cs="Arial"/>
          <w:sz w:val="24"/>
          <w:szCs w:val="24"/>
        </w:rPr>
        <w:t>, anualmente, por meio</w:t>
      </w:r>
      <w:r w:rsidRPr="00F838C7">
        <w:rPr>
          <w:rFonts w:ascii="Arial" w:hAnsi="Arial" w:cs="Arial"/>
          <w:sz w:val="24"/>
          <w:szCs w:val="24"/>
        </w:rPr>
        <w:t xml:space="preserve"> de Portaria da Reitoria do UNIFAFIBE, e dependerá da aprovação da Diretoria da Mantenedora, após análise da previsão orçamentária do exercício.</w:t>
      </w:r>
    </w:p>
    <w:p w14:paraId="46467A83" w14:textId="77777777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bCs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>Parágrafo único</w:t>
      </w:r>
      <w:r w:rsidRPr="00F838C7">
        <w:rPr>
          <w:rFonts w:ascii="Arial" w:hAnsi="Arial" w:cs="Arial"/>
          <w:bCs/>
          <w:sz w:val="24"/>
          <w:szCs w:val="24"/>
        </w:rPr>
        <w:t>: Os Critérios para a classificação final, dos contem</w:t>
      </w:r>
      <w:r w:rsidR="00293BC4" w:rsidRPr="00F838C7">
        <w:rPr>
          <w:rFonts w:ascii="Arial" w:hAnsi="Arial" w:cs="Arial"/>
          <w:bCs/>
          <w:sz w:val="24"/>
          <w:szCs w:val="24"/>
        </w:rPr>
        <w:t xml:space="preserve">plados com a </w:t>
      </w:r>
      <w:r w:rsidR="00293BC4" w:rsidRPr="00F838C7">
        <w:rPr>
          <w:rFonts w:ascii="Arial" w:hAnsi="Arial" w:cs="Arial"/>
          <w:b/>
          <w:sz w:val="24"/>
          <w:szCs w:val="24"/>
        </w:rPr>
        <w:t>Bolsa Reembolsável</w:t>
      </w:r>
      <w:r w:rsidR="00293BC4" w:rsidRPr="00F838C7">
        <w:rPr>
          <w:rFonts w:ascii="Arial" w:hAnsi="Arial" w:cs="Arial"/>
          <w:bCs/>
          <w:sz w:val="24"/>
          <w:szCs w:val="24"/>
        </w:rPr>
        <w:t>,</w:t>
      </w:r>
      <w:r w:rsidRPr="00F838C7">
        <w:rPr>
          <w:rFonts w:ascii="Arial" w:hAnsi="Arial" w:cs="Arial"/>
          <w:bCs/>
          <w:sz w:val="24"/>
          <w:szCs w:val="24"/>
        </w:rPr>
        <w:t xml:space="preserve"> serão publicados na Portaria da Reitoria, citada no caput acima. </w:t>
      </w:r>
    </w:p>
    <w:p w14:paraId="0670C5A9" w14:textId="77777777" w:rsidR="001F17B4" w:rsidRPr="00F838C7" w:rsidRDefault="001F17B4" w:rsidP="008E70CF">
      <w:pPr>
        <w:pStyle w:val="Recuodecorpodetexto"/>
        <w:spacing w:line="360" w:lineRule="auto"/>
        <w:rPr>
          <w:rFonts w:ascii="Arial" w:hAnsi="Arial" w:cs="Arial"/>
          <w:sz w:val="24"/>
          <w:szCs w:val="24"/>
        </w:rPr>
      </w:pPr>
    </w:p>
    <w:p w14:paraId="2F5B885D" w14:textId="7D41D0F2" w:rsidR="001F17B4" w:rsidRPr="00F838C7" w:rsidRDefault="001F17B4" w:rsidP="008E70CF">
      <w:pPr>
        <w:pStyle w:val="Corpodetext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4º</w:t>
      </w:r>
      <w:r w:rsidR="009E32A8"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 xml:space="preserve"> As dúvidas suscitadas com respeito à aplicabilidade da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 xml:space="preserve"> serão dirimidas, em última e definitiva instância, pela Diretoria da Associação de Educação e Cultura do Norte Paulista.</w:t>
      </w:r>
    </w:p>
    <w:p w14:paraId="658B1274" w14:textId="77777777" w:rsidR="001F17B4" w:rsidRPr="00F838C7" w:rsidRDefault="001F17B4" w:rsidP="008E70CF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234FCE99" w14:textId="26754E19" w:rsidR="001F17B4" w:rsidRPr="00F838C7" w:rsidRDefault="001F17B4" w:rsidP="008E70CF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5º</w:t>
      </w:r>
      <w:r w:rsidR="009E32A8"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ab/>
        <w:t xml:space="preserve">Serão as seguintes as Modalidades de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>, destinadas a alunos</w:t>
      </w:r>
      <w:r w:rsidR="003E3C46" w:rsidRPr="00F838C7">
        <w:rPr>
          <w:rFonts w:ascii="Arial" w:hAnsi="Arial" w:cs="Arial"/>
          <w:sz w:val="24"/>
          <w:szCs w:val="24"/>
        </w:rPr>
        <w:t>(as)</w:t>
      </w:r>
      <w:r w:rsidRPr="00F838C7">
        <w:rPr>
          <w:rFonts w:ascii="Arial" w:hAnsi="Arial" w:cs="Arial"/>
          <w:sz w:val="24"/>
          <w:szCs w:val="24"/>
        </w:rPr>
        <w:t>, regula</w:t>
      </w:r>
      <w:r w:rsidR="000D576F" w:rsidRPr="00F838C7">
        <w:rPr>
          <w:rFonts w:ascii="Arial" w:hAnsi="Arial" w:cs="Arial"/>
          <w:sz w:val="24"/>
          <w:szCs w:val="24"/>
        </w:rPr>
        <w:t>rmente</w:t>
      </w:r>
      <w:r w:rsidRPr="00F838C7">
        <w:rPr>
          <w:rFonts w:ascii="Arial" w:hAnsi="Arial" w:cs="Arial"/>
          <w:sz w:val="24"/>
          <w:szCs w:val="24"/>
        </w:rPr>
        <w:t xml:space="preserve"> matriculados</w:t>
      </w:r>
      <w:r w:rsidR="003E3C46" w:rsidRPr="00F838C7">
        <w:rPr>
          <w:rFonts w:ascii="Arial" w:hAnsi="Arial" w:cs="Arial"/>
          <w:sz w:val="24"/>
          <w:szCs w:val="24"/>
        </w:rPr>
        <w:t>(as)</w:t>
      </w:r>
      <w:r w:rsidRPr="00F838C7">
        <w:rPr>
          <w:rFonts w:ascii="Arial" w:hAnsi="Arial" w:cs="Arial"/>
          <w:sz w:val="24"/>
          <w:szCs w:val="24"/>
        </w:rPr>
        <w:t>:</w:t>
      </w:r>
    </w:p>
    <w:p w14:paraId="47B590FC" w14:textId="2DAF1256" w:rsidR="001F17B4" w:rsidRPr="00F838C7" w:rsidRDefault="001F17B4" w:rsidP="001A2E51">
      <w:pPr>
        <w:pStyle w:val="PargrafodaLista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lastRenderedPageBreak/>
        <w:t xml:space="preserve">Bolsa Reembolsável de Pagamento Total das parcelas escolares;  </w:t>
      </w:r>
    </w:p>
    <w:p w14:paraId="1B87DF60" w14:textId="3D2FA9C0" w:rsidR="001F17B4" w:rsidRPr="00F838C7" w:rsidRDefault="001F17B4" w:rsidP="001A2E51">
      <w:pPr>
        <w:pStyle w:val="PargrafodaLista"/>
        <w:numPr>
          <w:ilvl w:val="0"/>
          <w:numId w:val="20"/>
        </w:numPr>
        <w:tabs>
          <w:tab w:val="left" w:pos="709"/>
        </w:tabs>
        <w:spacing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Bolsa Reembolsável de Pagamento Parcial das parcelas escolares.</w:t>
      </w:r>
    </w:p>
    <w:p w14:paraId="469138D2" w14:textId="77777777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3DAD0D" w14:textId="71DFB394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 xml:space="preserve">Art. 6º. </w:t>
      </w:r>
      <w:r w:rsidRPr="00F838C7">
        <w:rPr>
          <w:rFonts w:ascii="Arial" w:hAnsi="Arial" w:cs="Arial"/>
          <w:sz w:val="24"/>
          <w:szCs w:val="24"/>
        </w:rPr>
        <w:t xml:space="preserve"> Serão concedidas Bolsas Reembols</w:t>
      </w:r>
      <w:r w:rsidR="007F2F23" w:rsidRPr="00F838C7">
        <w:rPr>
          <w:rFonts w:ascii="Arial" w:hAnsi="Arial" w:cs="Arial"/>
          <w:sz w:val="24"/>
          <w:szCs w:val="24"/>
        </w:rPr>
        <w:t>áveis, para qualquer período</w:t>
      </w:r>
      <w:r w:rsidR="00452DDF" w:rsidRPr="00F838C7">
        <w:rPr>
          <w:rFonts w:ascii="Arial" w:hAnsi="Arial" w:cs="Arial"/>
          <w:sz w:val="24"/>
          <w:szCs w:val="24"/>
        </w:rPr>
        <w:t xml:space="preserve"> de curso</w:t>
      </w:r>
      <w:r w:rsidRPr="00F838C7">
        <w:rPr>
          <w:rFonts w:ascii="Arial" w:hAnsi="Arial" w:cs="Arial"/>
          <w:sz w:val="24"/>
          <w:szCs w:val="24"/>
        </w:rPr>
        <w:t>, observadas as disposições deste Reg</w:t>
      </w:r>
      <w:r w:rsidR="001D1377" w:rsidRPr="00F838C7">
        <w:rPr>
          <w:rFonts w:ascii="Arial" w:hAnsi="Arial" w:cs="Arial"/>
          <w:sz w:val="24"/>
          <w:szCs w:val="24"/>
        </w:rPr>
        <w:t>ula</w:t>
      </w:r>
      <w:r w:rsidRPr="00F838C7">
        <w:rPr>
          <w:rFonts w:ascii="Arial" w:hAnsi="Arial" w:cs="Arial"/>
          <w:sz w:val="24"/>
          <w:szCs w:val="24"/>
        </w:rPr>
        <w:t>mento, nas seguintes condições:</w:t>
      </w:r>
    </w:p>
    <w:p w14:paraId="19329F86" w14:textId="6626D142" w:rsidR="001F17B4" w:rsidRPr="00F838C7" w:rsidRDefault="001F17B4" w:rsidP="00C572AB">
      <w:pPr>
        <w:pStyle w:val="Recuodecorpodetexto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Bolsa Reembolsável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 exclusiva para Ensino de Graduação</w:t>
      </w:r>
      <w:r w:rsidR="000709CC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709CC"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na Modalidade Presencial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61E8E27" w14:textId="141E3D19" w:rsidR="001F17B4" w:rsidRPr="00F838C7" w:rsidRDefault="001F17B4" w:rsidP="00C572AB">
      <w:pPr>
        <w:pStyle w:val="Recuodecorpodetexto"/>
        <w:numPr>
          <w:ilvl w:val="0"/>
          <w:numId w:val="13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Bolsa Reembolsável</w:t>
      </w:r>
      <w:r w:rsidR="00C572AB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somente será concedida à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alunos</w:t>
      </w:r>
      <w:r w:rsidR="001D6E98" w:rsidRPr="00F838C7">
        <w:rPr>
          <w:rFonts w:ascii="Arial" w:hAnsi="Arial" w:cs="Arial"/>
          <w:sz w:val="24"/>
          <w:szCs w:val="24"/>
          <w:shd w:val="clear" w:color="auto" w:fill="FFFFFF"/>
        </w:rPr>
        <w:t>(as)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que não possuam bolsa do Fundo de Financiamento Estudantil (FIES) da Caixa Econômica Federal, ou qualquer outro tipo de desconto/benefício dado pela Associação de Educação e Cultura do Norte Paulista. </w:t>
      </w:r>
    </w:p>
    <w:p w14:paraId="0DDDD17E" w14:textId="77777777" w:rsidR="00DA3392" w:rsidRPr="00F838C7" w:rsidRDefault="00DA3392" w:rsidP="008E70C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64E2E8" w14:textId="24C0A745" w:rsidR="006B3634" w:rsidRPr="00F838C7" w:rsidRDefault="001F17B4" w:rsidP="008E70C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7º.</w:t>
      </w:r>
      <w:r w:rsidRPr="00F838C7">
        <w:rPr>
          <w:rFonts w:ascii="Arial" w:hAnsi="Arial" w:cs="Arial"/>
          <w:sz w:val="24"/>
          <w:szCs w:val="24"/>
        </w:rPr>
        <w:t xml:space="preserve">  </w:t>
      </w:r>
      <w:r w:rsidR="006B3634" w:rsidRPr="00F838C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 concessão de </w:t>
      </w:r>
      <w:r w:rsidR="006B3634" w:rsidRPr="00F838C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Bolsa Reembolsável</w:t>
      </w:r>
      <w:r w:rsidR="006B3634" w:rsidRPr="00F838C7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dar-se-á após a classificação dos alunos com maior necessidade socioeconômica, comprovada pelos documentos apresentados, e seguirá as seguintes etapas:</w:t>
      </w:r>
    </w:p>
    <w:p w14:paraId="2761BB7E" w14:textId="7DAA3110" w:rsidR="001F17B4" w:rsidRPr="00F838C7" w:rsidRDefault="001F17B4" w:rsidP="00C572AB">
      <w:pPr>
        <w:pStyle w:val="PargrafodaLista"/>
        <w:widowControl w:val="0"/>
        <w:numPr>
          <w:ilvl w:val="0"/>
          <w:numId w:val="17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Análise do formulário de solicitação e da documentação anexada (documentos pessoais do</w:t>
      </w:r>
      <w:r w:rsidR="00024FC0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requerente e de comprovação de sua necessidad</w:t>
      </w:r>
      <w:r w:rsidR="00B26181" w:rsidRPr="00F838C7">
        <w:rPr>
          <w:rFonts w:ascii="Arial" w:hAnsi="Arial" w:cs="Arial"/>
          <w:sz w:val="24"/>
          <w:szCs w:val="24"/>
          <w:shd w:val="clear" w:color="auto" w:fill="FFFFFF"/>
        </w:rPr>
        <w:t>e social, além dos documentos 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007678" w:rsidRPr="00F838C7">
        <w:rPr>
          <w:rFonts w:ascii="Arial" w:hAnsi="Arial" w:cs="Arial"/>
          <w:sz w:val="24"/>
          <w:szCs w:val="24"/>
          <w:shd w:val="clear" w:color="auto" w:fill="FFFFFF"/>
        </w:rPr>
        <w:t>s)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Fiador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007678" w:rsidRPr="00F838C7">
        <w:rPr>
          <w:rFonts w:ascii="Arial" w:hAnsi="Arial" w:cs="Arial"/>
          <w:sz w:val="24"/>
          <w:szCs w:val="24"/>
          <w:shd w:val="clear" w:color="auto" w:fill="FFFFFF"/>
        </w:rPr>
        <w:t>es)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5291F9D" w14:textId="77777777" w:rsidR="00C572AB" w:rsidRPr="00F838C7" w:rsidRDefault="00C572AB" w:rsidP="00D8114B">
      <w:pPr>
        <w:widowControl w:val="0"/>
        <w:tabs>
          <w:tab w:val="left" w:pos="113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62A91D" w14:textId="58064A87" w:rsidR="001F17B4" w:rsidRPr="00F838C7" w:rsidRDefault="001F17B4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>Documentos pessoais:</w:t>
      </w:r>
    </w:p>
    <w:p w14:paraId="42FE9D4B" w14:textId="77777777" w:rsidR="001F17B4" w:rsidRPr="00F838C7" w:rsidRDefault="001F17B4" w:rsidP="00A83157">
      <w:pPr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RG e CPF;</w:t>
      </w:r>
    </w:p>
    <w:p w14:paraId="3CE5257B" w14:textId="2FE0B451" w:rsidR="001F17B4" w:rsidRPr="00F838C7" w:rsidRDefault="001F17B4" w:rsidP="00A83157">
      <w:pPr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Profissão</w:t>
      </w:r>
      <w:r w:rsidR="001D1377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holerite – se assalariado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na ativa</w:t>
      </w:r>
      <w:r w:rsidR="001628E7" w:rsidRPr="00F838C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declaração do contador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1D1377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se autônomo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1628E7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extrato bancário se apo</w:t>
      </w:r>
      <w:r w:rsidR="00AD59F6" w:rsidRPr="00F838C7">
        <w:rPr>
          <w:rFonts w:ascii="Arial" w:hAnsi="Arial" w:cs="Arial"/>
          <w:sz w:val="24"/>
          <w:szCs w:val="24"/>
          <w:shd w:val="clear" w:color="auto" w:fill="FFFFFF"/>
        </w:rPr>
        <w:t>sentado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DDBB45A" w14:textId="61BE2247" w:rsidR="001F17B4" w:rsidRPr="00F838C7" w:rsidRDefault="00AD59F6" w:rsidP="00A83157">
      <w:pPr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Estado Civil (se casado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B26181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17B4" w:rsidRPr="00F838C7">
        <w:rPr>
          <w:rFonts w:ascii="Arial" w:hAnsi="Arial" w:cs="Arial"/>
          <w:sz w:val="24"/>
          <w:szCs w:val="24"/>
          <w:shd w:val="clear" w:color="auto" w:fill="FFFFFF"/>
        </w:rPr>
        <w:t>– certidão de casame</w:t>
      </w:r>
      <w:r w:rsidR="003E3C46" w:rsidRPr="00F838C7">
        <w:rPr>
          <w:rFonts w:ascii="Arial" w:hAnsi="Arial" w:cs="Arial"/>
          <w:sz w:val="24"/>
          <w:szCs w:val="24"/>
          <w:shd w:val="clear" w:color="auto" w:fill="FFFFFF"/>
        </w:rPr>
        <w:t>nto</w:t>
      </w:r>
      <w:r w:rsidR="00B81131"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3E3C46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se solteiro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3E3C46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– certidão de </w:t>
      </w:r>
      <w:r w:rsidR="001F17B4" w:rsidRPr="00F838C7">
        <w:rPr>
          <w:rFonts w:ascii="Arial" w:hAnsi="Arial" w:cs="Arial"/>
          <w:sz w:val="24"/>
          <w:szCs w:val="24"/>
          <w:shd w:val="clear" w:color="auto" w:fill="FFFFFF"/>
        </w:rPr>
        <w:t>nascimento);</w:t>
      </w:r>
    </w:p>
    <w:p w14:paraId="30A2C447" w14:textId="77777777" w:rsidR="001F17B4" w:rsidRPr="00F838C7" w:rsidRDefault="001F17B4" w:rsidP="00C572AB">
      <w:pPr>
        <w:tabs>
          <w:tab w:val="left" w:pos="284"/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</w:t>
      </w:r>
    </w:p>
    <w:p w14:paraId="6F509AA0" w14:textId="77777777" w:rsidR="001F17B4" w:rsidRPr="00F838C7" w:rsidRDefault="001F17B4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Comprovante de renda familiar:</w:t>
      </w:r>
    </w:p>
    <w:p w14:paraId="0248ED3B" w14:textId="77777777" w:rsidR="001F17B4" w:rsidRPr="00F838C7" w:rsidRDefault="001F17B4" w:rsidP="00A83157">
      <w:pPr>
        <w:numPr>
          <w:ilvl w:val="0"/>
          <w:numId w:val="4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 xml:space="preserve">Comprovante de renda de todos os componentes do grupo familiar que trabalham ou participam da integração da renda (os 03 últimos comprovantes de cada componente do grupo familiar); </w:t>
      </w:r>
    </w:p>
    <w:p w14:paraId="42C1A2B6" w14:textId="77777777" w:rsidR="001F17B4" w:rsidRPr="00F838C7" w:rsidRDefault="001F17B4" w:rsidP="00A83157">
      <w:pPr>
        <w:numPr>
          <w:ilvl w:val="0"/>
          <w:numId w:val="4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 xml:space="preserve">A </w:t>
      </w:r>
      <w:r w:rsidRPr="00F838C7">
        <w:rPr>
          <w:rFonts w:ascii="Arial" w:hAnsi="Arial" w:cs="Arial"/>
          <w:b/>
          <w:sz w:val="24"/>
          <w:szCs w:val="24"/>
        </w:rPr>
        <w:t>Renda Per Capta do grupo familiar</w:t>
      </w:r>
      <w:r w:rsidRPr="00F838C7">
        <w:rPr>
          <w:rFonts w:ascii="Arial" w:hAnsi="Arial" w:cs="Arial"/>
          <w:sz w:val="24"/>
          <w:szCs w:val="24"/>
        </w:rPr>
        <w:t xml:space="preserve"> será definida, anualmente, por meio de Portaria da Reitoria do UNIFAFIBE;</w:t>
      </w:r>
    </w:p>
    <w:p w14:paraId="198BF564" w14:textId="77777777" w:rsidR="001F17B4" w:rsidRPr="00F838C7" w:rsidRDefault="001F17B4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51BC92" w14:textId="77777777" w:rsidR="001F17B4" w:rsidRPr="00F838C7" w:rsidRDefault="001F17B4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 xml:space="preserve">Comprovante de </w:t>
      </w:r>
      <w:r w:rsidR="00E27FD7" w:rsidRPr="00F838C7">
        <w:rPr>
          <w:rFonts w:ascii="Arial" w:hAnsi="Arial" w:cs="Arial"/>
          <w:b/>
          <w:bCs/>
          <w:sz w:val="24"/>
          <w:szCs w:val="24"/>
        </w:rPr>
        <w:t>endereço</w:t>
      </w:r>
      <w:r w:rsidRPr="00F838C7">
        <w:rPr>
          <w:rFonts w:ascii="Arial" w:hAnsi="Arial" w:cs="Arial"/>
          <w:b/>
          <w:bCs/>
          <w:sz w:val="24"/>
          <w:szCs w:val="24"/>
        </w:rPr>
        <w:t>:</w:t>
      </w:r>
    </w:p>
    <w:p w14:paraId="3FBBEC34" w14:textId="77777777" w:rsidR="001F17B4" w:rsidRPr="00F838C7" w:rsidRDefault="00E27FD7" w:rsidP="00A83157">
      <w:pPr>
        <w:numPr>
          <w:ilvl w:val="0"/>
          <w:numId w:val="4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Conta de água, luz ou</w:t>
      </w:r>
      <w:r w:rsidR="001F17B4" w:rsidRPr="00F838C7">
        <w:rPr>
          <w:rFonts w:ascii="Arial" w:hAnsi="Arial" w:cs="Arial"/>
          <w:sz w:val="24"/>
          <w:szCs w:val="24"/>
        </w:rPr>
        <w:t xml:space="preserve"> telefone (</w:t>
      </w:r>
      <w:r w:rsidRPr="00F838C7">
        <w:rPr>
          <w:rFonts w:ascii="Arial" w:hAnsi="Arial" w:cs="Arial"/>
          <w:sz w:val="24"/>
          <w:szCs w:val="24"/>
        </w:rPr>
        <w:t>do mês atual)</w:t>
      </w:r>
    </w:p>
    <w:p w14:paraId="5E7DCF75" w14:textId="73E143AF" w:rsidR="001F17B4" w:rsidRPr="00F838C7" w:rsidRDefault="001F17B4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Apresentação de Fiador</w:t>
      </w:r>
      <w:r w:rsidR="007F2F23"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(</w:t>
      </w:r>
      <w:r w:rsidR="004034C9"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es</w:t>
      </w:r>
      <w:r w:rsidR="007F2F23"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)</w:t>
      </w: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</w:p>
    <w:p w14:paraId="1B8C9DD0" w14:textId="77777777" w:rsidR="001F17B4" w:rsidRPr="00F838C7" w:rsidRDefault="001F17B4" w:rsidP="00A83157">
      <w:pPr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Documentos pessoais: RG e CPF;</w:t>
      </w:r>
    </w:p>
    <w:p w14:paraId="7C8EF406" w14:textId="6175D220" w:rsidR="001F17B4" w:rsidRPr="00F838C7" w:rsidRDefault="001F17B4" w:rsidP="00A83157">
      <w:pPr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Comprovante de rendimento dos últimos 03 meses (holerite – se assalariado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na ativa</w:t>
      </w:r>
      <w:r w:rsidR="001628E7" w:rsidRPr="00F838C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declaração 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AD59F6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contador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– se autônomo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1628E7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extrato bancário – se aposentado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B81131" w:rsidRPr="00F838C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que corresponda a 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>03 (três) vezes o valor do percentual da Bolsa Reembolsável;</w:t>
      </w:r>
    </w:p>
    <w:p w14:paraId="1334849E" w14:textId="0206F4DD" w:rsidR="001F17B4" w:rsidRPr="00F838C7" w:rsidRDefault="001F17B4" w:rsidP="00A83157">
      <w:pPr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Estado Civil (se casado </w:t>
      </w:r>
      <w:r w:rsidR="00024FC0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E95A0F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– certidão de casamento</w:t>
      </w:r>
      <w:r w:rsidR="00B81131"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se solteiro</w:t>
      </w:r>
      <w:r w:rsidR="00E95A0F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24FC0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– certidão de nascimento);</w:t>
      </w:r>
    </w:p>
    <w:p w14:paraId="60D04D61" w14:textId="77777777" w:rsidR="001F17B4" w:rsidRPr="00F838C7" w:rsidRDefault="001F17B4" w:rsidP="00A83157">
      <w:pPr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Certidão negativa do SERASA;</w:t>
      </w:r>
    </w:p>
    <w:p w14:paraId="323573FB" w14:textId="77777777" w:rsidR="001F17B4" w:rsidRPr="00F838C7" w:rsidRDefault="001F17B4" w:rsidP="00A83157">
      <w:pPr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Documentos do Cônjuge do</w:t>
      </w:r>
      <w:r w:rsidR="00024FC0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fiador</w:t>
      </w:r>
      <w:r w:rsidR="00024FC0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(RG; CPF); </w:t>
      </w:r>
    </w:p>
    <w:p w14:paraId="47AF33AF" w14:textId="633669B2" w:rsidR="001F17B4" w:rsidRPr="00F838C7" w:rsidRDefault="001F17B4" w:rsidP="00A83157">
      <w:pPr>
        <w:numPr>
          <w:ilvl w:val="0"/>
          <w:numId w:val="5"/>
        </w:numPr>
        <w:tabs>
          <w:tab w:val="left" w:pos="284"/>
          <w:tab w:val="left" w:pos="1134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Comprovante Profissional</w:t>
      </w:r>
      <w:r w:rsidR="001D1377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holerite – se assalariado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na ativa</w:t>
      </w:r>
      <w:r w:rsidR="00B81131"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declaração 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contador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– se autônomo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B81131" w:rsidRPr="00F838C7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extrato bancário – se aposentado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75E8FB3" w14:textId="77777777" w:rsidR="001F17B4" w:rsidRPr="00F838C7" w:rsidRDefault="001F17B4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1BB98AC" w14:textId="77777777" w:rsidR="00E27FD7" w:rsidRPr="00F838C7" w:rsidRDefault="00E27FD7" w:rsidP="00C572A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Comprovante de endereço:</w:t>
      </w:r>
    </w:p>
    <w:p w14:paraId="44DCE5BC" w14:textId="746C3888" w:rsidR="00E27FD7" w:rsidRPr="00F838C7" w:rsidRDefault="00E27FD7" w:rsidP="00A83157">
      <w:pPr>
        <w:numPr>
          <w:ilvl w:val="0"/>
          <w:numId w:val="4"/>
        </w:numPr>
        <w:tabs>
          <w:tab w:val="left" w:pos="284"/>
          <w:tab w:val="left" w:pos="1134"/>
        </w:tabs>
        <w:spacing w:after="0" w:line="360" w:lineRule="auto"/>
        <w:ind w:left="851" w:firstLine="0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Conta de água, luz ou telefone (do mês atual)</w:t>
      </w:r>
    </w:p>
    <w:p w14:paraId="696642D3" w14:textId="77777777" w:rsidR="00E27FD7" w:rsidRPr="00F838C7" w:rsidRDefault="00E27FD7" w:rsidP="008E70CF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31E7737" w14:textId="77777777" w:rsidR="001F17B4" w:rsidRPr="00F838C7" w:rsidRDefault="001F17B4" w:rsidP="00C572AB">
      <w:pPr>
        <w:pStyle w:val="Recuodecorpodetexto"/>
        <w:numPr>
          <w:ilvl w:val="0"/>
          <w:numId w:val="17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Entrevista com o</w:t>
      </w:r>
      <w:r w:rsidR="00E95A0F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requerente à Bolsa Reembolsável, quando houver dúvidas quanto à idoneidade da documentação apresentada.</w:t>
      </w:r>
      <w:r w:rsidRPr="00F838C7">
        <w:rPr>
          <w:rFonts w:ascii="Arial" w:hAnsi="Arial" w:cs="Arial"/>
          <w:sz w:val="24"/>
          <w:szCs w:val="24"/>
        </w:rPr>
        <w:t> </w:t>
      </w:r>
    </w:p>
    <w:p w14:paraId="589986EA" w14:textId="77777777" w:rsidR="001F17B4" w:rsidRPr="00F838C7" w:rsidRDefault="001F17B4" w:rsidP="008E70CF">
      <w:pPr>
        <w:pStyle w:val="Recuodecorpodetexto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14D9A4D7" w14:textId="77777777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8º.</w:t>
      </w:r>
      <w:r w:rsidRPr="00F838C7">
        <w:rPr>
          <w:rFonts w:ascii="Arial" w:hAnsi="Arial" w:cs="Arial"/>
          <w:sz w:val="24"/>
          <w:szCs w:val="24"/>
        </w:rPr>
        <w:t xml:space="preserve">  A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 xml:space="preserve"> será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concedida a partir das seguintes etapas:</w:t>
      </w:r>
    </w:p>
    <w:p w14:paraId="0D6EF2C3" w14:textId="0292650E" w:rsidR="001F17B4" w:rsidRPr="00F838C7" w:rsidRDefault="001D6E98" w:rsidP="00C572AB">
      <w:pPr>
        <w:pStyle w:val="Recuodecorpodetexto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Comunicado da aprovação ao(à</w:t>
      </w:r>
      <w:r w:rsidR="001F17B4" w:rsidRPr="00F838C7">
        <w:rPr>
          <w:rFonts w:ascii="Arial" w:hAnsi="Arial" w:cs="Arial"/>
          <w:sz w:val="24"/>
          <w:szCs w:val="24"/>
          <w:shd w:val="clear" w:color="auto" w:fill="FFFFFF"/>
        </w:rPr>
        <w:t>) requerente contemplado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="001F17B4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, com prazo de 05 (cinco) dias para que o(a) mesmo(a) se </w:t>
      </w:r>
      <w:r w:rsidR="000709CC" w:rsidRPr="00F838C7">
        <w:rPr>
          <w:rFonts w:ascii="Arial" w:hAnsi="Arial" w:cs="Arial"/>
          <w:sz w:val="24"/>
          <w:szCs w:val="24"/>
          <w:shd w:val="clear" w:color="auto" w:fill="FFFFFF"/>
        </w:rPr>
        <w:t>comunique com a</w:t>
      </w:r>
      <w:r w:rsidR="001F17B4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Central de Bolsas, para assinar o Termo de Ciência da homologação do Processo e prazo de 05 (cinco) dias para a efetivação da Concessão da Bolsa Reembolsável, sob pena da perda </w:t>
      </w:r>
      <w:r w:rsidR="000709CC" w:rsidRPr="00F838C7">
        <w:rPr>
          <w:rFonts w:ascii="Arial" w:hAnsi="Arial" w:cs="Arial"/>
          <w:sz w:val="24"/>
          <w:szCs w:val="24"/>
          <w:shd w:val="clear" w:color="auto" w:fill="FFFFFF"/>
        </w:rPr>
        <w:t>dela</w:t>
      </w:r>
      <w:r w:rsidR="001F17B4" w:rsidRPr="00F838C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463E05A" w14:textId="3E1C8F76" w:rsidR="001F17B4" w:rsidRPr="00F838C7" w:rsidRDefault="001F17B4" w:rsidP="00C572AB">
      <w:pPr>
        <w:pStyle w:val="Recuodecorpodetexto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851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sz w:val="24"/>
          <w:szCs w:val="24"/>
          <w:shd w:val="clear" w:color="auto" w:fill="FFFFFF"/>
        </w:rPr>
        <w:t>Assinatura do Contrato do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CR</w:t>
      </w:r>
      <w:r w:rsidR="00F263D6" w:rsidRPr="00F838C7">
        <w:rPr>
          <w:rFonts w:ascii="Arial" w:hAnsi="Arial" w:cs="Arial"/>
          <w:b/>
          <w:sz w:val="24"/>
          <w:szCs w:val="24"/>
          <w:shd w:val="clear" w:color="auto" w:fill="FFFFFF"/>
        </w:rPr>
        <w:t>ÉDITO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C5F4B" w:rsidRPr="00F838C7">
        <w:rPr>
          <w:rFonts w:ascii="Arial" w:hAnsi="Arial" w:cs="Arial"/>
          <w:b/>
          <w:sz w:val="24"/>
          <w:szCs w:val="24"/>
          <w:shd w:val="clear" w:color="auto" w:fill="FFFFFF"/>
        </w:rPr>
        <w:t xml:space="preserve">EDUCACIONAL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pelo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requerente (se maior de idade ou pelo</w:t>
      </w:r>
      <w:r w:rsidR="00A23295"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responsável, se for menor de idade), respeitadas as regras e as datas previamente determinadas;</w:t>
      </w:r>
    </w:p>
    <w:p w14:paraId="36A2E1C5" w14:textId="0986059D" w:rsidR="001F17B4" w:rsidRPr="00F838C7" w:rsidRDefault="001F17B4" w:rsidP="00C572AB">
      <w:pPr>
        <w:pStyle w:val="Recuodecorpodetexto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851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Assinatura do(s) Fiador(es) </w:t>
      </w:r>
      <w:r w:rsidR="00F541C9" w:rsidRPr="00F838C7">
        <w:rPr>
          <w:rFonts w:ascii="Arial" w:hAnsi="Arial" w:cs="Arial"/>
          <w:bCs/>
          <w:sz w:val="24"/>
          <w:szCs w:val="24"/>
          <w:shd w:val="clear" w:color="auto" w:fill="FFFFFF"/>
        </w:rPr>
        <w:t>[</w:t>
      </w:r>
      <w:r w:rsidRPr="00F838C7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que não pode ser cônjuge do(a</w:t>
      </w:r>
      <w:r w:rsidR="00E95A0F" w:rsidRPr="00F838C7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) Bolsista</w:t>
      </w:r>
      <w:r w:rsidR="00F541C9" w:rsidRPr="00F838C7">
        <w:rPr>
          <w:rFonts w:ascii="Arial" w:hAnsi="Arial" w:cs="Arial"/>
          <w:bCs/>
          <w:sz w:val="24"/>
          <w:szCs w:val="24"/>
          <w:u w:val="single"/>
          <w:shd w:val="clear" w:color="auto" w:fill="FFFFFF"/>
        </w:rPr>
        <w:t>, nem Contratante do Contrato de Prestação de Serviços Educacionais</w:t>
      </w:r>
      <w:r w:rsidR="00F541C9" w:rsidRPr="00F838C7">
        <w:rPr>
          <w:rFonts w:ascii="Arial" w:hAnsi="Arial" w:cs="Arial"/>
          <w:bCs/>
          <w:sz w:val="24"/>
          <w:szCs w:val="24"/>
          <w:shd w:val="clear" w:color="auto" w:fill="FFFFFF"/>
        </w:rPr>
        <w:t>]</w:t>
      </w:r>
      <w:r w:rsidRPr="00F838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com somatória de rendimentos mensais igual ou superior a 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>03 (três) vezes o valor do percentual da Bolsa Reembolsável</w:t>
      </w:r>
      <w:r w:rsidRPr="00F838C7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14:paraId="21BC0CD3" w14:textId="5C8336B7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>Parágrafo 1º</w:t>
      </w:r>
      <w:r w:rsidRPr="00F838C7">
        <w:rPr>
          <w:rFonts w:ascii="Arial" w:hAnsi="Arial" w:cs="Arial"/>
          <w:sz w:val="24"/>
          <w:szCs w:val="24"/>
        </w:rPr>
        <w:t xml:space="preserve"> - Em caso de morte, determinação ou separação judicial, ou por motivo que venha descaracterizar </w:t>
      </w:r>
      <w:r w:rsidR="007F2F23" w:rsidRPr="00F838C7">
        <w:rPr>
          <w:rFonts w:ascii="Arial" w:hAnsi="Arial" w:cs="Arial"/>
          <w:bCs/>
          <w:sz w:val="24"/>
          <w:szCs w:val="24"/>
          <w:shd w:val="clear" w:color="auto" w:fill="FFFFFF"/>
        </w:rPr>
        <w:t>o(</w:t>
      </w:r>
      <w:r w:rsidR="00AD59F6" w:rsidRPr="00F838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s) </w:t>
      </w:r>
      <w:r w:rsidR="007F2F23" w:rsidRPr="00F838C7">
        <w:rPr>
          <w:rFonts w:ascii="Arial" w:hAnsi="Arial" w:cs="Arial"/>
          <w:bCs/>
          <w:sz w:val="24"/>
          <w:szCs w:val="24"/>
          <w:shd w:val="clear" w:color="auto" w:fill="FFFFFF"/>
        </w:rPr>
        <w:t>Fiador(es)</w:t>
      </w:r>
      <w:r w:rsidR="00F541C9" w:rsidRPr="00F838C7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7F2F23" w:rsidRPr="00F838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o(a)</w:t>
      </w:r>
      <w:r w:rsidR="00E95A0F" w:rsidRPr="00F838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F838C7">
        <w:rPr>
          <w:rFonts w:ascii="Arial" w:hAnsi="Arial" w:cs="Arial"/>
          <w:sz w:val="24"/>
          <w:szCs w:val="24"/>
        </w:rPr>
        <w:t>Bolsista compromete-se a indicar substituto</w:t>
      </w:r>
      <w:r w:rsidR="007F2F23" w:rsidRPr="00F838C7">
        <w:rPr>
          <w:rFonts w:ascii="Arial" w:hAnsi="Arial" w:cs="Arial"/>
          <w:sz w:val="24"/>
          <w:szCs w:val="24"/>
        </w:rPr>
        <w:t>(s)</w:t>
      </w:r>
      <w:r w:rsidRPr="00F838C7">
        <w:rPr>
          <w:rFonts w:ascii="Arial" w:hAnsi="Arial" w:cs="Arial"/>
          <w:sz w:val="24"/>
          <w:szCs w:val="24"/>
        </w:rPr>
        <w:t xml:space="preserve"> com idoneidade cadastral-financeira, bem como, informar eventual mudança de endereço para atualização cadastral, sob pena de considerar aceito o encaminhamento da cientificação no endereço informado neste Contrato e de incorrer em perda da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>.</w:t>
      </w:r>
    </w:p>
    <w:p w14:paraId="53E19945" w14:textId="54763C0F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 xml:space="preserve">Parágrafo 2º - </w:t>
      </w:r>
      <w:r w:rsidRPr="00F838C7">
        <w:rPr>
          <w:rFonts w:ascii="Arial" w:hAnsi="Arial" w:cs="Arial"/>
          <w:sz w:val="24"/>
          <w:szCs w:val="24"/>
        </w:rPr>
        <w:t xml:space="preserve">A 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Bolsa </w:t>
      </w:r>
      <w:r w:rsidR="006B61E2" w:rsidRPr="00F838C7">
        <w:rPr>
          <w:rFonts w:ascii="Arial" w:hAnsi="Arial" w:cs="Arial"/>
          <w:b/>
          <w:bCs/>
          <w:sz w:val="24"/>
          <w:szCs w:val="24"/>
        </w:rPr>
        <w:t>Reembolsável</w:t>
      </w:r>
      <w:r w:rsidR="006B61E2" w:rsidRPr="00F838C7">
        <w:rPr>
          <w:rFonts w:ascii="Arial" w:hAnsi="Arial" w:cs="Arial"/>
          <w:sz w:val="24"/>
          <w:szCs w:val="24"/>
        </w:rPr>
        <w:t xml:space="preserve"> </w:t>
      </w:r>
      <w:r w:rsidRPr="00F838C7">
        <w:rPr>
          <w:rFonts w:ascii="Arial" w:hAnsi="Arial" w:cs="Arial"/>
          <w:sz w:val="24"/>
          <w:szCs w:val="24"/>
        </w:rPr>
        <w:t>destina-se exclusivamente à cobertura das Mensalidades Escolares</w:t>
      </w:r>
      <w:r w:rsidR="00452DDF" w:rsidRPr="00F838C7">
        <w:rPr>
          <w:rFonts w:ascii="Arial" w:hAnsi="Arial" w:cs="Arial"/>
          <w:sz w:val="24"/>
          <w:szCs w:val="24"/>
        </w:rPr>
        <w:t xml:space="preserve"> de cursos na </w:t>
      </w:r>
      <w:r w:rsidR="000709CC" w:rsidRPr="00F838C7">
        <w:rPr>
          <w:rFonts w:ascii="Arial" w:hAnsi="Arial" w:cs="Arial"/>
          <w:b/>
          <w:bCs/>
          <w:sz w:val="24"/>
          <w:szCs w:val="24"/>
        </w:rPr>
        <w:t>Modalidade Presencial</w:t>
      </w:r>
      <w:r w:rsidRPr="00F838C7">
        <w:rPr>
          <w:rFonts w:ascii="Arial" w:hAnsi="Arial" w:cs="Arial"/>
          <w:sz w:val="24"/>
          <w:szCs w:val="24"/>
        </w:rPr>
        <w:t>. Os custos adicionais</w:t>
      </w:r>
      <w:r w:rsidR="007F2F23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referentes a quaisquer atividades complementares e taxas</w:t>
      </w:r>
      <w:r w:rsidR="00B6532B" w:rsidRPr="00F838C7">
        <w:rPr>
          <w:rFonts w:ascii="Arial" w:hAnsi="Arial" w:cs="Arial"/>
          <w:sz w:val="24"/>
          <w:szCs w:val="24"/>
        </w:rPr>
        <w:t xml:space="preserve"> administrativas</w:t>
      </w:r>
      <w:r w:rsidRPr="00F838C7">
        <w:rPr>
          <w:rFonts w:ascii="Arial" w:hAnsi="Arial" w:cs="Arial"/>
          <w:sz w:val="24"/>
          <w:szCs w:val="24"/>
        </w:rPr>
        <w:t>, ficam excluídos da Bolsa concedida.</w:t>
      </w:r>
    </w:p>
    <w:p w14:paraId="10C1DF76" w14:textId="77777777" w:rsidR="00A8206E" w:rsidRPr="00F838C7" w:rsidRDefault="00A8206E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14:paraId="78A65ADA" w14:textId="30AD1D46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9º.</w:t>
      </w:r>
      <w:r w:rsidRPr="00F838C7">
        <w:rPr>
          <w:rFonts w:ascii="Arial" w:hAnsi="Arial" w:cs="Arial"/>
          <w:sz w:val="24"/>
          <w:szCs w:val="24"/>
        </w:rPr>
        <w:t xml:space="preserve"> 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Durante o período de usufruto da </w:t>
      </w: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Bolsa Reembolsável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, o(a) Bolsista será acompanhado</w:t>
      </w:r>
      <w:r w:rsidR="007F2F23" w:rsidRPr="00F838C7">
        <w:rPr>
          <w:rFonts w:ascii="Arial" w:hAnsi="Arial" w:cs="Arial"/>
          <w:sz w:val="24"/>
          <w:szCs w:val="24"/>
          <w:shd w:val="clear" w:color="auto" w:fill="FFFFFF"/>
        </w:rPr>
        <w:t>(a)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, de forma sistemática, em suas responsabilidades acadêmicas, financeiras e disciplinares, devendo atender prontamente a qualquer convocação da Central de Bolsas, sob pena de cancelamento do Contrato do 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>CR</w:t>
      </w:r>
      <w:r w:rsidR="00F263D6" w:rsidRPr="00F838C7">
        <w:rPr>
          <w:rFonts w:ascii="Arial" w:hAnsi="Arial" w:cs="Arial"/>
          <w:b/>
          <w:sz w:val="24"/>
          <w:szCs w:val="24"/>
          <w:shd w:val="clear" w:color="auto" w:fill="FFFFFF"/>
        </w:rPr>
        <w:t>ÉDITO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F539A" w:rsidRPr="00F838C7">
        <w:rPr>
          <w:rFonts w:ascii="Arial" w:hAnsi="Arial" w:cs="Arial"/>
          <w:b/>
          <w:sz w:val="24"/>
          <w:szCs w:val="24"/>
          <w:shd w:val="clear" w:color="auto" w:fill="FFFFFF"/>
        </w:rPr>
        <w:t>EDUCACIONAL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6F722E6C" w14:textId="77777777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>Parágrafo único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 xml:space="preserve"> A Central de Bolsa poderá solicitar à Secretaria Geral, à Biblioteca, aos Coordenadores de Cursos e ao Departamento Financeiro, toda e qualquer informação (acadêmica, financeira e disciplinar), sempre que necessitar avaliar a prorrogação de concessão da Bolsa Reembolsável.</w:t>
      </w:r>
    </w:p>
    <w:p w14:paraId="0A6BD9AD" w14:textId="77777777" w:rsidR="001F17B4" w:rsidRPr="00F838C7" w:rsidRDefault="001F17B4" w:rsidP="008E70CF">
      <w:pPr>
        <w:pStyle w:val="Recuodecorpodetex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68A7FD0" w14:textId="7F74AA20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10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 xml:space="preserve"> º.</w:t>
      </w:r>
      <w:r w:rsidRPr="00F838C7">
        <w:rPr>
          <w:rFonts w:ascii="Arial" w:hAnsi="Arial" w:cs="Arial"/>
          <w:sz w:val="24"/>
          <w:szCs w:val="24"/>
        </w:rPr>
        <w:t xml:space="preserve"> O(A) Bolsista obriga-se a pagar</w:t>
      </w:r>
      <w:r w:rsidR="00024FC0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mensalmente</w:t>
      </w:r>
      <w:r w:rsidR="00024FC0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o restante do percentual da mensalidade não integrante da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 xml:space="preserve"> (em</w:t>
      </w:r>
      <w:r w:rsidR="00434F1F" w:rsidRPr="00F838C7">
        <w:rPr>
          <w:rFonts w:ascii="Arial" w:hAnsi="Arial" w:cs="Arial"/>
          <w:sz w:val="24"/>
          <w:szCs w:val="24"/>
        </w:rPr>
        <w:t xml:space="preserve"> caso de Bolsa Parcial), por meio</w:t>
      </w:r>
      <w:r w:rsidRPr="00F838C7">
        <w:rPr>
          <w:rFonts w:ascii="Arial" w:hAnsi="Arial" w:cs="Arial"/>
          <w:sz w:val="24"/>
          <w:szCs w:val="24"/>
        </w:rPr>
        <w:t xml:space="preserve"> de boleto bancário</w:t>
      </w:r>
      <w:r w:rsidR="00024FC0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fornecido pelo Departamento Financeiro da Associação de Educação e Cultura do Norte Paulista.</w:t>
      </w:r>
    </w:p>
    <w:p w14:paraId="0797DABD" w14:textId="77777777" w:rsidR="00FD34CF" w:rsidRPr="00F838C7" w:rsidRDefault="001F17B4" w:rsidP="008E70CF">
      <w:pPr>
        <w:pStyle w:val="Corpodetexto"/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Parágrafo único - O não pagamento de 03 (três) mensalidades consecutivas ou alternadas, independentemente de qualquer outro aviso ou notificação, produzirá a rescisão do Contrato do CR</w:t>
      </w:r>
      <w:r w:rsidR="00F263D6" w:rsidRPr="00F838C7">
        <w:rPr>
          <w:rFonts w:ascii="Arial" w:hAnsi="Arial" w:cs="Arial"/>
          <w:b/>
          <w:bCs/>
          <w:sz w:val="24"/>
          <w:szCs w:val="24"/>
        </w:rPr>
        <w:t>ÉDITO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="00E4380E" w:rsidRPr="00F838C7">
        <w:rPr>
          <w:rFonts w:ascii="Arial" w:hAnsi="Arial" w:cs="Arial"/>
          <w:b/>
          <w:bCs/>
          <w:sz w:val="24"/>
          <w:szCs w:val="24"/>
        </w:rPr>
        <w:t xml:space="preserve">EDUCACIONAL 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e o valor usufruído da Bolsa Reembolsável, até esta data, </w:t>
      </w:r>
      <w:r w:rsidR="00EE36C0" w:rsidRPr="00F838C7">
        <w:rPr>
          <w:rFonts w:ascii="Arial" w:hAnsi="Arial" w:cs="Arial"/>
          <w:b/>
          <w:bCs/>
          <w:sz w:val="24"/>
          <w:szCs w:val="24"/>
        </w:rPr>
        <w:t xml:space="preserve">será pago </w:t>
      </w:r>
      <w:r w:rsidR="00E47975" w:rsidRPr="00F838C7">
        <w:rPr>
          <w:rFonts w:ascii="Arial" w:hAnsi="Arial" w:cs="Arial"/>
          <w:b/>
          <w:bCs/>
          <w:sz w:val="24"/>
          <w:szCs w:val="24"/>
        </w:rPr>
        <w:t>conforme previsto no Art.13</w:t>
      </w:r>
      <w:r w:rsidR="00EE36C0" w:rsidRPr="00F838C7">
        <w:rPr>
          <w:rFonts w:ascii="Arial" w:hAnsi="Arial" w:cs="Arial"/>
          <w:b/>
          <w:bCs/>
          <w:sz w:val="24"/>
          <w:szCs w:val="24"/>
        </w:rPr>
        <w:t>.</w:t>
      </w:r>
    </w:p>
    <w:p w14:paraId="67AF3A9B" w14:textId="77777777" w:rsidR="00A8206E" w:rsidRPr="00F838C7" w:rsidRDefault="00A8206E" w:rsidP="008E70CF">
      <w:pPr>
        <w:pStyle w:val="Corpodetexto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868441E" w14:textId="3C3AE805" w:rsidR="001F17B4" w:rsidRPr="00F838C7" w:rsidRDefault="001F17B4" w:rsidP="008E70C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11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>º.</w:t>
      </w:r>
      <w:r w:rsidRPr="00F838C7">
        <w:rPr>
          <w:rFonts w:ascii="Arial" w:hAnsi="Arial" w:cs="Arial"/>
          <w:sz w:val="24"/>
          <w:szCs w:val="24"/>
        </w:rPr>
        <w:t xml:space="preserve"> O</w:t>
      </w:r>
      <w:r w:rsidR="005C1F94" w:rsidRPr="00F838C7">
        <w:rPr>
          <w:rFonts w:ascii="Arial" w:hAnsi="Arial" w:cs="Arial"/>
          <w:sz w:val="24"/>
          <w:szCs w:val="24"/>
        </w:rPr>
        <w:t>(A)</w:t>
      </w:r>
      <w:r w:rsidRPr="00F838C7">
        <w:rPr>
          <w:rFonts w:ascii="Arial" w:hAnsi="Arial" w:cs="Arial"/>
          <w:sz w:val="24"/>
          <w:szCs w:val="24"/>
        </w:rPr>
        <w:t xml:space="preserve"> </w:t>
      </w:r>
      <w:r w:rsidR="002A5E8D" w:rsidRPr="00F838C7">
        <w:rPr>
          <w:rFonts w:ascii="Arial" w:hAnsi="Arial" w:cs="Arial"/>
          <w:sz w:val="24"/>
          <w:szCs w:val="24"/>
        </w:rPr>
        <w:t>Bolsista</w:t>
      </w:r>
      <w:r w:rsidRPr="00F838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F838C7">
        <w:rPr>
          <w:rFonts w:ascii="Arial" w:hAnsi="Arial" w:cs="Arial"/>
          <w:sz w:val="24"/>
          <w:szCs w:val="24"/>
        </w:rPr>
        <w:t>regularmente matriculado</w:t>
      </w:r>
      <w:r w:rsidR="00E95A0F" w:rsidRPr="00F838C7">
        <w:rPr>
          <w:rFonts w:ascii="Arial" w:hAnsi="Arial" w:cs="Arial"/>
          <w:sz w:val="24"/>
          <w:szCs w:val="24"/>
        </w:rPr>
        <w:t xml:space="preserve"> </w:t>
      </w:r>
      <w:r w:rsidR="009756C6" w:rsidRPr="00F838C7">
        <w:rPr>
          <w:rFonts w:ascii="Arial" w:hAnsi="Arial" w:cs="Arial"/>
          <w:sz w:val="24"/>
          <w:szCs w:val="24"/>
        </w:rPr>
        <w:t>(a)</w:t>
      </w:r>
      <w:r w:rsidR="00452DDF" w:rsidRPr="00F838C7">
        <w:rPr>
          <w:rFonts w:ascii="Arial" w:hAnsi="Arial" w:cs="Arial"/>
          <w:sz w:val="24"/>
          <w:szCs w:val="24"/>
        </w:rPr>
        <w:t xml:space="preserve">, em qualquer curso na </w:t>
      </w:r>
      <w:r w:rsidR="000709CC" w:rsidRPr="00F838C7">
        <w:rPr>
          <w:rFonts w:ascii="Arial" w:hAnsi="Arial" w:cs="Arial"/>
          <w:b/>
          <w:bCs/>
          <w:sz w:val="24"/>
          <w:szCs w:val="24"/>
        </w:rPr>
        <w:t>Modalidade Presencial</w:t>
      </w:r>
      <w:r w:rsidR="00452DDF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deverá preencher as condições abaixo, para ter a prorrogação da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38C7">
        <w:rPr>
          <w:rFonts w:ascii="Arial" w:hAnsi="Arial" w:cs="Arial"/>
          <w:bCs/>
          <w:sz w:val="24"/>
          <w:szCs w:val="24"/>
        </w:rPr>
        <w:t xml:space="preserve">cuja homologação dar-se-á mediante a assinatura do </w:t>
      </w:r>
      <w:r w:rsidRPr="00F838C7">
        <w:rPr>
          <w:rFonts w:ascii="Arial" w:hAnsi="Arial" w:cs="Arial"/>
          <w:b/>
          <w:bCs/>
          <w:sz w:val="24"/>
          <w:szCs w:val="24"/>
        </w:rPr>
        <w:t>TERMO DE ADITAMENTO DO CONTRATO DO CR</w:t>
      </w:r>
      <w:r w:rsidR="00F263D6" w:rsidRPr="00F838C7">
        <w:rPr>
          <w:rFonts w:ascii="Arial" w:hAnsi="Arial" w:cs="Arial"/>
          <w:b/>
          <w:bCs/>
          <w:sz w:val="24"/>
          <w:szCs w:val="24"/>
        </w:rPr>
        <w:t>ÉDITO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="001905D7" w:rsidRPr="00F838C7">
        <w:rPr>
          <w:rFonts w:ascii="Arial" w:hAnsi="Arial" w:cs="Arial"/>
          <w:b/>
          <w:bCs/>
          <w:sz w:val="24"/>
          <w:szCs w:val="24"/>
        </w:rPr>
        <w:t>EDUCACIONAL</w:t>
      </w:r>
      <w:r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38C7">
        <w:rPr>
          <w:rFonts w:ascii="Arial" w:hAnsi="Arial" w:cs="Arial"/>
          <w:bCs/>
          <w:sz w:val="24"/>
          <w:szCs w:val="24"/>
        </w:rPr>
        <w:t>a cada semestre</w:t>
      </w:r>
      <w:r w:rsidR="00A07423" w:rsidRPr="00F838C7">
        <w:rPr>
          <w:rFonts w:ascii="Arial" w:hAnsi="Arial" w:cs="Arial"/>
          <w:bCs/>
          <w:sz w:val="24"/>
          <w:szCs w:val="24"/>
        </w:rPr>
        <w:t xml:space="preserve"> letivo</w:t>
      </w:r>
      <w:r w:rsidRPr="00F838C7">
        <w:rPr>
          <w:rFonts w:ascii="Arial" w:hAnsi="Arial" w:cs="Arial"/>
          <w:bCs/>
          <w:sz w:val="24"/>
          <w:szCs w:val="24"/>
        </w:rPr>
        <w:t>, dentro do prazo estabelecido pela Central de Bolsas do UNIFAFIBE:</w:t>
      </w:r>
    </w:p>
    <w:p w14:paraId="630A1DBF" w14:textId="77777777" w:rsidR="00D86EA9" w:rsidRPr="00F838C7" w:rsidRDefault="00D86EA9" w:rsidP="00CF02FF">
      <w:pPr>
        <w:pStyle w:val="Recuodecorpodetexto"/>
        <w:spacing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>I.  Encontrar-se regularmente matriculado(a) no Centro Universitário UNIFAFIBE;</w:t>
      </w:r>
    </w:p>
    <w:p w14:paraId="162402FA" w14:textId="77777777" w:rsidR="001F17B4" w:rsidRPr="00F838C7" w:rsidRDefault="00293BC4" w:rsidP="00CF02FF">
      <w:pPr>
        <w:pStyle w:val="Recuodecorpodetexto"/>
        <w:spacing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>I</w:t>
      </w:r>
      <w:r w:rsidR="00D86EA9" w:rsidRPr="00F838C7">
        <w:rPr>
          <w:rFonts w:ascii="Arial" w:hAnsi="Arial" w:cs="Arial"/>
          <w:b/>
          <w:sz w:val="24"/>
          <w:szCs w:val="24"/>
        </w:rPr>
        <w:t>I</w:t>
      </w:r>
      <w:r w:rsidRPr="00F838C7">
        <w:rPr>
          <w:rFonts w:ascii="Arial" w:hAnsi="Arial" w:cs="Arial"/>
          <w:b/>
          <w:sz w:val="24"/>
          <w:szCs w:val="24"/>
        </w:rPr>
        <w:t xml:space="preserve">. </w:t>
      </w:r>
      <w:r w:rsidR="00B52C60" w:rsidRPr="00F838C7">
        <w:rPr>
          <w:rFonts w:ascii="Arial" w:hAnsi="Arial" w:cs="Arial"/>
          <w:b/>
          <w:sz w:val="24"/>
          <w:szCs w:val="24"/>
        </w:rPr>
        <w:t xml:space="preserve">  Não</w:t>
      </w:r>
      <w:r w:rsidR="001F17B4" w:rsidRPr="00F838C7">
        <w:rPr>
          <w:rFonts w:ascii="Arial" w:hAnsi="Arial" w:cs="Arial"/>
          <w:b/>
          <w:sz w:val="24"/>
          <w:szCs w:val="24"/>
        </w:rPr>
        <w:t xml:space="preserve"> se encontrar inadimplente com </w:t>
      </w:r>
      <w:r w:rsidR="00470F08" w:rsidRPr="00F838C7">
        <w:rPr>
          <w:rFonts w:ascii="Arial" w:hAnsi="Arial" w:cs="Arial"/>
          <w:b/>
          <w:sz w:val="24"/>
          <w:szCs w:val="24"/>
        </w:rPr>
        <w:t>o percentual da mensalidade</w:t>
      </w:r>
      <w:r w:rsidR="00614A74" w:rsidRPr="00F838C7">
        <w:rPr>
          <w:rFonts w:ascii="Arial" w:hAnsi="Arial" w:cs="Arial"/>
          <w:b/>
          <w:sz w:val="24"/>
          <w:szCs w:val="24"/>
        </w:rPr>
        <w:t>,</w:t>
      </w:r>
      <w:r w:rsidR="00470F08" w:rsidRPr="00F838C7">
        <w:rPr>
          <w:rFonts w:ascii="Arial" w:hAnsi="Arial" w:cs="Arial"/>
          <w:b/>
          <w:sz w:val="24"/>
          <w:szCs w:val="24"/>
        </w:rPr>
        <w:t xml:space="preserve"> não integrante da Bolsa Reembolsável</w:t>
      </w:r>
      <w:r w:rsidR="001F17B4" w:rsidRPr="00F838C7">
        <w:rPr>
          <w:rFonts w:ascii="Arial" w:hAnsi="Arial" w:cs="Arial"/>
          <w:b/>
          <w:sz w:val="24"/>
          <w:szCs w:val="24"/>
        </w:rPr>
        <w:t>;</w:t>
      </w:r>
    </w:p>
    <w:p w14:paraId="7E92FB72" w14:textId="77777777" w:rsidR="001F17B4" w:rsidRPr="00F838C7" w:rsidRDefault="00293BC4" w:rsidP="00CF02FF">
      <w:pPr>
        <w:pStyle w:val="Recuodecorpodetexto"/>
        <w:spacing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>II</w:t>
      </w:r>
      <w:r w:rsidR="00D86EA9" w:rsidRPr="00F838C7">
        <w:rPr>
          <w:rFonts w:ascii="Arial" w:hAnsi="Arial" w:cs="Arial"/>
          <w:b/>
          <w:sz w:val="24"/>
          <w:szCs w:val="24"/>
        </w:rPr>
        <w:t>I</w:t>
      </w:r>
      <w:r w:rsidR="001F17B4" w:rsidRPr="00F838C7">
        <w:rPr>
          <w:rFonts w:ascii="Arial" w:hAnsi="Arial" w:cs="Arial"/>
          <w:b/>
          <w:sz w:val="24"/>
          <w:szCs w:val="24"/>
        </w:rPr>
        <w:t>. Não estar em débito com a Secretaria Acadêmica (documentação) e com a Biblioteca (acervo);</w:t>
      </w:r>
    </w:p>
    <w:p w14:paraId="67C54151" w14:textId="77777777" w:rsidR="001F17B4" w:rsidRPr="00F838C7" w:rsidRDefault="002105F7" w:rsidP="00CF02FF">
      <w:pPr>
        <w:pStyle w:val="Recuodecorpodetexto"/>
        <w:spacing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 xml:space="preserve">IV. </w:t>
      </w:r>
      <w:r w:rsidR="001F17B4" w:rsidRPr="00F838C7">
        <w:rPr>
          <w:rFonts w:ascii="Arial" w:hAnsi="Arial" w:cs="Arial"/>
          <w:b/>
          <w:sz w:val="24"/>
          <w:szCs w:val="24"/>
        </w:rPr>
        <w:t>Não infringir, no decorrer de sua graduação, os artigos 102, 103 e 107 dos</w:t>
      </w:r>
      <w:r w:rsidRPr="00F838C7">
        <w:rPr>
          <w:rFonts w:ascii="Arial" w:hAnsi="Arial" w:cs="Arial"/>
          <w:b/>
          <w:sz w:val="24"/>
          <w:szCs w:val="24"/>
        </w:rPr>
        <w:t xml:space="preserve"> </w:t>
      </w:r>
      <w:r w:rsidR="001F17B4" w:rsidRPr="00F838C7">
        <w:rPr>
          <w:rFonts w:ascii="Arial" w:hAnsi="Arial" w:cs="Arial"/>
          <w:b/>
          <w:sz w:val="24"/>
          <w:szCs w:val="24"/>
        </w:rPr>
        <w:t xml:space="preserve">Capítulos I e III do Título VII, do Regimento Geral do Centro Universitário UNIFAFIBE que está à disposição do(a) Bolsista, na Central de Atendimento </w:t>
      </w:r>
      <w:r w:rsidR="002F0A45" w:rsidRPr="00F838C7">
        <w:rPr>
          <w:rFonts w:ascii="Arial" w:hAnsi="Arial" w:cs="Arial"/>
          <w:b/>
          <w:sz w:val="24"/>
          <w:szCs w:val="24"/>
        </w:rPr>
        <w:t>ao Aluno – CAA do UNIFAFIBE</w:t>
      </w:r>
      <w:r w:rsidR="001F17B4" w:rsidRPr="00F838C7">
        <w:rPr>
          <w:rFonts w:ascii="Arial" w:hAnsi="Arial" w:cs="Arial"/>
          <w:b/>
          <w:sz w:val="24"/>
          <w:szCs w:val="24"/>
        </w:rPr>
        <w:t>.</w:t>
      </w:r>
    </w:p>
    <w:p w14:paraId="1567B8D7" w14:textId="42B7FAB1" w:rsidR="00874A4D" w:rsidRPr="00F838C7" w:rsidRDefault="00874A4D" w:rsidP="00CF02FF">
      <w:pPr>
        <w:pStyle w:val="Recuodecorpodetexto"/>
        <w:numPr>
          <w:ilvl w:val="0"/>
          <w:numId w:val="15"/>
        </w:numPr>
        <w:spacing w:line="360" w:lineRule="auto"/>
        <w:ind w:left="0" w:firstLine="851"/>
        <w:rPr>
          <w:rFonts w:ascii="Arial" w:hAnsi="Arial" w:cs="Arial"/>
          <w:b/>
          <w:sz w:val="24"/>
          <w:szCs w:val="24"/>
        </w:rPr>
      </w:pPr>
      <w:r w:rsidRPr="00F838C7">
        <w:rPr>
          <w:rFonts w:ascii="Arial" w:hAnsi="Arial" w:cs="Arial"/>
          <w:b/>
          <w:sz w:val="24"/>
          <w:szCs w:val="24"/>
        </w:rPr>
        <w:t xml:space="preserve">Apresentar, </w:t>
      </w:r>
      <w:r w:rsidR="009756C6"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do(s) Fiador(es)</w:t>
      </w:r>
      <w:r w:rsidRPr="00F838C7">
        <w:rPr>
          <w:rFonts w:ascii="Arial" w:hAnsi="Arial" w:cs="Arial"/>
          <w:b/>
          <w:sz w:val="24"/>
          <w:szCs w:val="24"/>
        </w:rPr>
        <w:t>, comprovante de rendimento recente (holerite – se assalariado</w:t>
      </w:r>
      <w:r w:rsidR="00E95A0F" w:rsidRPr="00F838C7">
        <w:rPr>
          <w:rFonts w:ascii="Arial" w:hAnsi="Arial" w:cs="Arial"/>
          <w:b/>
          <w:sz w:val="24"/>
          <w:szCs w:val="24"/>
        </w:rPr>
        <w:t xml:space="preserve"> </w:t>
      </w:r>
      <w:r w:rsidRPr="00F838C7">
        <w:rPr>
          <w:rFonts w:ascii="Arial" w:hAnsi="Arial" w:cs="Arial"/>
          <w:b/>
          <w:sz w:val="24"/>
          <w:szCs w:val="24"/>
        </w:rPr>
        <w:t>na ativa</w:t>
      </w:r>
      <w:r w:rsidR="0022307A" w:rsidRPr="00F838C7">
        <w:rPr>
          <w:rFonts w:ascii="Arial" w:hAnsi="Arial" w:cs="Arial"/>
          <w:b/>
          <w:sz w:val="24"/>
          <w:szCs w:val="24"/>
        </w:rPr>
        <w:t>,</w:t>
      </w:r>
      <w:r w:rsidRPr="00F838C7">
        <w:rPr>
          <w:rFonts w:ascii="Arial" w:hAnsi="Arial" w:cs="Arial"/>
          <w:b/>
          <w:sz w:val="24"/>
          <w:szCs w:val="24"/>
        </w:rPr>
        <w:t xml:space="preserve"> declaração do contador – se autônomo</w:t>
      </w:r>
      <w:r w:rsidR="0022307A" w:rsidRPr="00F838C7">
        <w:rPr>
          <w:rFonts w:ascii="Arial" w:hAnsi="Arial" w:cs="Arial"/>
          <w:b/>
          <w:sz w:val="24"/>
          <w:szCs w:val="24"/>
        </w:rPr>
        <w:t>,</w:t>
      </w:r>
      <w:r w:rsidRPr="00F838C7">
        <w:rPr>
          <w:rFonts w:ascii="Arial" w:hAnsi="Arial" w:cs="Arial"/>
          <w:b/>
          <w:sz w:val="24"/>
          <w:szCs w:val="24"/>
        </w:rPr>
        <w:t xml:space="preserve"> extrato bancário – se aposentado), que corresponda a 03 (três) vezes o valor do percentual da Bolsa Reembolsável</w:t>
      </w:r>
      <w:r w:rsidR="00070CE1" w:rsidRPr="00F838C7">
        <w:rPr>
          <w:rFonts w:ascii="Arial" w:hAnsi="Arial" w:cs="Arial"/>
          <w:b/>
          <w:sz w:val="24"/>
          <w:szCs w:val="24"/>
        </w:rPr>
        <w:t>, devendo este</w:t>
      </w:r>
      <w:r w:rsidR="009756C6" w:rsidRPr="00F838C7">
        <w:rPr>
          <w:rFonts w:ascii="Arial" w:hAnsi="Arial" w:cs="Arial"/>
          <w:b/>
          <w:sz w:val="24"/>
          <w:szCs w:val="24"/>
        </w:rPr>
        <w:t>(</w:t>
      </w:r>
      <w:r w:rsidR="00070CE1" w:rsidRPr="00F838C7">
        <w:rPr>
          <w:rFonts w:ascii="Arial" w:hAnsi="Arial" w:cs="Arial"/>
          <w:b/>
          <w:sz w:val="24"/>
          <w:szCs w:val="24"/>
        </w:rPr>
        <w:t>s)</w:t>
      </w:r>
      <w:r w:rsidRPr="00F838C7">
        <w:rPr>
          <w:rFonts w:ascii="Arial" w:hAnsi="Arial" w:cs="Arial"/>
          <w:b/>
          <w:sz w:val="24"/>
          <w:szCs w:val="24"/>
        </w:rPr>
        <w:t xml:space="preserve"> </w:t>
      </w:r>
      <w:r w:rsidR="00B04E25" w:rsidRPr="00F838C7">
        <w:rPr>
          <w:rFonts w:ascii="Arial" w:hAnsi="Arial" w:cs="Arial"/>
          <w:b/>
          <w:sz w:val="24"/>
          <w:szCs w:val="24"/>
        </w:rPr>
        <w:t>gozar</w:t>
      </w:r>
      <w:r w:rsidR="00070CE1" w:rsidRPr="00F838C7">
        <w:rPr>
          <w:rFonts w:ascii="Arial" w:hAnsi="Arial" w:cs="Arial"/>
          <w:b/>
          <w:sz w:val="24"/>
          <w:szCs w:val="24"/>
        </w:rPr>
        <w:t>(em)</w:t>
      </w:r>
      <w:r w:rsidR="00B04E25" w:rsidRPr="00F838C7">
        <w:rPr>
          <w:rFonts w:ascii="Arial" w:hAnsi="Arial" w:cs="Arial"/>
          <w:b/>
          <w:sz w:val="24"/>
          <w:szCs w:val="24"/>
        </w:rPr>
        <w:t xml:space="preserve"> de idoneidade cadastral</w:t>
      </w:r>
      <w:r w:rsidR="00070CE1" w:rsidRPr="00F838C7">
        <w:rPr>
          <w:rFonts w:ascii="Arial" w:hAnsi="Arial" w:cs="Arial"/>
          <w:b/>
          <w:sz w:val="24"/>
          <w:szCs w:val="24"/>
        </w:rPr>
        <w:t>.</w:t>
      </w:r>
    </w:p>
    <w:p w14:paraId="4E05A3A8" w14:textId="77777777" w:rsidR="001F17B4" w:rsidRPr="00F838C7" w:rsidRDefault="001F17B4" w:rsidP="008E70CF">
      <w:pPr>
        <w:pStyle w:val="Recuodecorpodetexto"/>
        <w:spacing w:line="360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F838C7">
        <w:rPr>
          <w:rFonts w:ascii="Arial" w:hAnsi="Arial" w:cs="Arial"/>
          <w:sz w:val="24"/>
          <w:szCs w:val="24"/>
        </w:rPr>
        <w:t>O</w:t>
      </w:r>
      <w:r w:rsidR="005C1F94" w:rsidRPr="00F838C7">
        <w:rPr>
          <w:rFonts w:ascii="Arial" w:hAnsi="Arial" w:cs="Arial"/>
          <w:sz w:val="24"/>
          <w:szCs w:val="24"/>
        </w:rPr>
        <w:t>(A)</w:t>
      </w:r>
      <w:r w:rsidR="00AD59F6" w:rsidRPr="00F838C7">
        <w:rPr>
          <w:rFonts w:ascii="Arial" w:hAnsi="Arial" w:cs="Arial"/>
          <w:sz w:val="24"/>
          <w:szCs w:val="24"/>
        </w:rPr>
        <w:t xml:space="preserve"> </w:t>
      </w:r>
      <w:r w:rsidR="002A5E8D" w:rsidRPr="00F838C7">
        <w:rPr>
          <w:rFonts w:ascii="Arial" w:hAnsi="Arial" w:cs="Arial"/>
          <w:sz w:val="24"/>
          <w:szCs w:val="24"/>
        </w:rPr>
        <w:t>Bolsista</w:t>
      </w:r>
      <w:r w:rsidRPr="00F838C7">
        <w:rPr>
          <w:rFonts w:ascii="Arial" w:hAnsi="Arial" w:cs="Arial"/>
          <w:sz w:val="24"/>
          <w:szCs w:val="24"/>
        </w:rPr>
        <w:t xml:space="preserve"> perderá o direito à prorrogação da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 xml:space="preserve">, nos casos de </w:t>
      </w:r>
      <w:r w:rsidRPr="00F838C7">
        <w:rPr>
          <w:rFonts w:ascii="Arial" w:hAnsi="Arial" w:cs="Arial"/>
          <w:b/>
          <w:bCs/>
          <w:sz w:val="24"/>
          <w:szCs w:val="24"/>
        </w:rPr>
        <w:t>trancamento, transferência, jubilação ou desistência.</w:t>
      </w:r>
    </w:p>
    <w:p w14:paraId="496431A8" w14:textId="77777777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D1DAC4" w14:textId="75C6F298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12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>º</w:t>
      </w:r>
      <w:r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 xml:space="preserve"> A Associação de Educação e Cultura do Norte Paulista, por meio da Central de Bolsas do UNIFAFIBE, suspenderá qualquer concessão de </w:t>
      </w:r>
      <w:r w:rsidRPr="00F838C7">
        <w:rPr>
          <w:rFonts w:ascii="Arial" w:hAnsi="Arial" w:cs="Arial"/>
          <w:b/>
          <w:bCs/>
          <w:sz w:val="24"/>
          <w:szCs w:val="24"/>
        </w:rPr>
        <w:t>Bolsa Reembolsável</w:t>
      </w:r>
      <w:r w:rsidRPr="00F838C7">
        <w:rPr>
          <w:rFonts w:ascii="Arial" w:hAnsi="Arial" w:cs="Arial"/>
          <w:sz w:val="24"/>
          <w:szCs w:val="24"/>
        </w:rPr>
        <w:t xml:space="preserve"> nas seguintes hipóteses:</w:t>
      </w:r>
    </w:p>
    <w:p w14:paraId="44C257C9" w14:textId="77777777" w:rsidR="001F17B4" w:rsidRPr="00F838C7" w:rsidRDefault="00434F1F" w:rsidP="00CF02FF">
      <w:pPr>
        <w:tabs>
          <w:tab w:val="left" w:pos="993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I</w:t>
      </w:r>
      <w:r w:rsidR="001F17B4" w:rsidRPr="00F838C7">
        <w:rPr>
          <w:rFonts w:ascii="Arial" w:hAnsi="Arial" w:cs="Arial"/>
          <w:sz w:val="24"/>
          <w:szCs w:val="24"/>
        </w:rPr>
        <w:t>. Sempre que o</w:t>
      </w:r>
      <w:r w:rsidR="00343CB5" w:rsidRPr="00F838C7">
        <w:rPr>
          <w:rFonts w:ascii="Arial" w:hAnsi="Arial" w:cs="Arial"/>
          <w:sz w:val="24"/>
          <w:szCs w:val="24"/>
        </w:rPr>
        <w:t>(a)</w:t>
      </w:r>
      <w:r w:rsidR="001F17B4" w:rsidRPr="00F838C7">
        <w:rPr>
          <w:rFonts w:ascii="Arial" w:hAnsi="Arial" w:cs="Arial"/>
          <w:sz w:val="24"/>
          <w:szCs w:val="24"/>
        </w:rPr>
        <w:t xml:space="preserve"> </w:t>
      </w:r>
      <w:r w:rsidR="006864D3" w:rsidRPr="00F838C7">
        <w:rPr>
          <w:rFonts w:ascii="Arial" w:hAnsi="Arial" w:cs="Arial"/>
          <w:sz w:val="24"/>
          <w:szCs w:val="24"/>
        </w:rPr>
        <w:t>Bolsista</w:t>
      </w:r>
      <w:r w:rsidR="001F17B4" w:rsidRPr="00F838C7">
        <w:rPr>
          <w:rFonts w:ascii="Arial" w:hAnsi="Arial" w:cs="Arial"/>
          <w:sz w:val="24"/>
          <w:szCs w:val="24"/>
        </w:rPr>
        <w:t xml:space="preserve"> não cumprir as condições previamente estabelecidas neste Reg</w:t>
      </w:r>
      <w:r w:rsidR="001D1377" w:rsidRPr="00F838C7">
        <w:rPr>
          <w:rFonts w:ascii="Arial" w:hAnsi="Arial" w:cs="Arial"/>
          <w:sz w:val="24"/>
          <w:szCs w:val="24"/>
        </w:rPr>
        <w:t>ula</w:t>
      </w:r>
      <w:r w:rsidR="001F17B4" w:rsidRPr="00F838C7">
        <w:rPr>
          <w:rFonts w:ascii="Arial" w:hAnsi="Arial" w:cs="Arial"/>
          <w:sz w:val="24"/>
          <w:szCs w:val="24"/>
        </w:rPr>
        <w:t xml:space="preserve">mento e no Contrato do </w:t>
      </w:r>
      <w:r w:rsidR="001F17B4" w:rsidRPr="00F838C7">
        <w:rPr>
          <w:rFonts w:ascii="Arial" w:hAnsi="Arial" w:cs="Arial"/>
          <w:b/>
          <w:sz w:val="24"/>
          <w:szCs w:val="24"/>
        </w:rPr>
        <w:t>CR</w:t>
      </w:r>
      <w:r w:rsidR="00F263D6" w:rsidRPr="00F838C7">
        <w:rPr>
          <w:rFonts w:ascii="Arial" w:hAnsi="Arial" w:cs="Arial"/>
          <w:b/>
          <w:sz w:val="24"/>
          <w:szCs w:val="24"/>
        </w:rPr>
        <w:t>ÉDITO EDUCACIONAL</w:t>
      </w:r>
      <w:r w:rsidR="001F17B4" w:rsidRPr="00F838C7">
        <w:rPr>
          <w:rFonts w:ascii="Arial" w:hAnsi="Arial" w:cs="Arial"/>
          <w:sz w:val="24"/>
          <w:szCs w:val="24"/>
        </w:rPr>
        <w:t>;</w:t>
      </w:r>
    </w:p>
    <w:p w14:paraId="6EAE97E7" w14:textId="77777777" w:rsidR="001F17B4" w:rsidRPr="00F838C7" w:rsidRDefault="00434F1F" w:rsidP="00CF02FF">
      <w:pPr>
        <w:tabs>
          <w:tab w:val="left" w:pos="993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 xml:space="preserve">II. </w:t>
      </w:r>
      <w:r w:rsidR="001F17B4" w:rsidRPr="00F838C7">
        <w:rPr>
          <w:rFonts w:ascii="Arial" w:hAnsi="Arial" w:cs="Arial"/>
          <w:sz w:val="24"/>
          <w:szCs w:val="24"/>
        </w:rPr>
        <w:t>Se houver constatação, a qualquer tempo, de inveracidade de informações fornecidas quando da inscrição à Bolsa</w:t>
      </w:r>
      <w:r w:rsidR="003E14F7" w:rsidRPr="00F838C7">
        <w:rPr>
          <w:rFonts w:ascii="Arial" w:hAnsi="Arial" w:cs="Arial"/>
          <w:sz w:val="24"/>
          <w:szCs w:val="24"/>
        </w:rPr>
        <w:t xml:space="preserve"> </w:t>
      </w:r>
      <w:r w:rsidR="00E57226" w:rsidRPr="00F838C7">
        <w:rPr>
          <w:rFonts w:ascii="Arial" w:hAnsi="Arial" w:cs="Arial"/>
          <w:sz w:val="24"/>
          <w:szCs w:val="24"/>
        </w:rPr>
        <w:t>Reembolsável</w:t>
      </w:r>
      <w:r w:rsidR="001F17B4" w:rsidRPr="00F838C7">
        <w:rPr>
          <w:rFonts w:ascii="Arial" w:hAnsi="Arial" w:cs="Arial"/>
          <w:sz w:val="24"/>
          <w:szCs w:val="24"/>
        </w:rPr>
        <w:t>;</w:t>
      </w:r>
    </w:p>
    <w:p w14:paraId="3B06699C" w14:textId="29D06EA7" w:rsidR="001F17B4" w:rsidRPr="00F838C7" w:rsidRDefault="00CB7800" w:rsidP="00CF02FF">
      <w:pPr>
        <w:pStyle w:val="PargrafodaLista"/>
        <w:numPr>
          <w:ilvl w:val="0"/>
          <w:numId w:val="17"/>
        </w:numPr>
        <w:tabs>
          <w:tab w:val="left" w:pos="1134"/>
        </w:tabs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 xml:space="preserve">Em caso de qualquer situação que </w:t>
      </w:r>
      <w:r w:rsidR="001F17B4" w:rsidRPr="00F838C7">
        <w:rPr>
          <w:rFonts w:ascii="Arial" w:hAnsi="Arial" w:cs="Arial"/>
          <w:sz w:val="24"/>
          <w:szCs w:val="24"/>
        </w:rPr>
        <w:t>alter</w:t>
      </w:r>
      <w:r w:rsidRPr="00F838C7">
        <w:rPr>
          <w:rFonts w:ascii="Arial" w:hAnsi="Arial" w:cs="Arial"/>
          <w:sz w:val="24"/>
          <w:szCs w:val="24"/>
        </w:rPr>
        <w:t>e su</w:t>
      </w:r>
      <w:r w:rsidR="001F17B4" w:rsidRPr="00F838C7">
        <w:rPr>
          <w:rFonts w:ascii="Arial" w:hAnsi="Arial" w:cs="Arial"/>
          <w:sz w:val="24"/>
          <w:szCs w:val="24"/>
        </w:rPr>
        <w:t>a equação econômico-financeira, bastando para o</w:t>
      </w:r>
      <w:r w:rsidR="00434F1F" w:rsidRPr="00F838C7">
        <w:rPr>
          <w:rFonts w:ascii="Arial" w:hAnsi="Arial" w:cs="Arial"/>
          <w:sz w:val="24"/>
          <w:szCs w:val="24"/>
        </w:rPr>
        <w:t xml:space="preserve"> cancelamento a notificação ao(à</w:t>
      </w:r>
      <w:r w:rsidR="001F17B4" w:rsidRPr="00F838C7">
        <w:rPr>
          <w:rFonts w:ascii="Arial" w:hAnsi="Arial" w:cs="Arial"/>
          <w:sz w:val="24"/>
          <w:szCs w:val="24"/>
        </w:rPr>
        <w:t>)</w:t>
      </w:r>
      <w:r w:rsidR="00601351" w:rsidRPr="00F838C7">
        <w:rPr>
          <w:rFonts w:ascii="Arial" w:hAnsi="Arial" w:cs="Arial"/>
          <w:sz w:val="24"/>
          <w:szCs w:val="24"/>
        </w:rPr>
        <w:t xml:space="preserve"> </w:t>
      </w:r>
      <w:r w:rsidR="001F17B4" w:rsidRPr="00F838C7">
        <w:rPr>
          <w:rFonts w:ascii="Arial" w:hAnsi="Arial" w:cs="Arial"/>
          <w:sz w:val="24"/>
          <w:szCs w:val="24"/>
        </w:rPr>
        <w:t>B</w:t>
      </w:r>
      <w:r w:rsidR="007C3206" w:rsidRPr="00F838C7">
        <w:rPr>
          <w:rFonts w:ascii="Arial" w:hAnsi="Arial" w:cs="Arial"/>
          <w:sz w:val="24"/>
          <w:szCs w:val="24"/>
        </w:rPr>
        <w:t>olsista</w:t>
      </w:r>
      <w:r w:rsidR="001F17B4" w:rsidRPr="00F838C7">
        <w:rPr>
          <w:rFonts w:ascii="Arial" w:hAnsi="Arial" w:cs="Arial"/>
          <w:sz w:val="24"/>
          <w:szCs w:val="24"/>
        </w:rPr>
        <w:t xml:space="preserve"> com o prazo de 03 (três) meses de antecedência. </w:t>
      </w:r>
    </w:p>
    <w:p w14:paraId="23C7FBF0" w14:textId="77777777" w:rsidR="00A32B2E" w:rsidRPr="00F838C7" w:rsidRDefault="00A32B2E" w:rsidP="008E70CF">
      <w:pPr>
        <w:pStyle w:val="PargrafodaLista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000E66B5" w14:textId="469CF5F6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13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>º</w:t>
      </w:r>
      <w:r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sz w:val="24"/>
          <w:szCs w:val="24"/>
        </w:rPr>
        <w:t xml:space="preserve"> O(A) Bolsista contemplado(a) no artigo 8</w:t>
      </w:r>
      <w:r w:rsidR="00452DDF" w:rsidRPr="00F838C7">
        <w:rPr>
          <w:rFonts w:ascii="Arial" w:hAnsi="Arial" w:cs="Arial"/>
          <w:sz w:val="24"/>
          <w:szCs w:val="24"/>
        </w:rPr>
        <w:t>º, obriga</w:t>
      </w:r>
      <w:r w:rsidRPr="00F838C7">
        <w:rPr>
          <w:rFonts w:ascii="Arial" w:hAnsi="Arial" w:cs="Arial"/>
          <w:sz w:val="24"/>
          <w:szCs w:val="24"/>
        </w:rPr>
        <w:t xml:space="preserve">-se, </w:t>
      </w:r>
      <w:r w:rsidRPr="00F838C7">
        <w:rPr>
          <w:rFonts w:ascii="Arial" w:hAnsi="Arial" w:cs="Arial"/>
          <w:b/>
          <w:bCs/>
          <w:sz w:val="24"/>
          <w:szCs w:val="24"/>
        </w:rPr>
        <w:t>03 (três) meses após</w:t>
      </w:r>
      <w:r w:rsidRPr="00F838C7">
        <w:rPr>
          <w:rFonts w:ascii="Arial" w:hAnsi="Arial" w:cs="Arial"/>
          <w:sz w:val="24"/>
          <w:szCs w:val="24"/>
        </w:rPr>
        <w:t xml:space="preserve"> 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a conclusão do seu </w:t>
      </w:r>
      <w:r w:rsidR="00115712" w:rsidRPr="00F838C7">
        <w:rPr>
          <w:rFonts w:ascii="Arial" w:hAnsi="Arial" w:cs="Arial"/>
          <w:b/>
          <w:bCs/>
          <w:sz w:val="24"/>
          <w:szCs w:val="24"/>
        </w:rPr>
        <w:t>curso ou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vencimento do último Termo de Aditamento ao Contrato do CR</w:t>
      </w:r>
      <w:r w:rsidR="00AC4059" w:rsidRPr="00F838C7">
        <w:rPr>
          <w:rFonts w:ascii="Arial" w:hAnsi="Arial" w:cs="Arial"/>
          <w:b/>
          <w:bCs/>
          <w:sz w:val="24"/>
          <w:szCs w:val="24"/>
        </w:rPr>
        <w:t>ÉDITO EDUCACIONAL</w:t>
      </w:r>
      <w:r w:rsidRPr="00F838C7">
        <w:rPr>
          <w:rFonts w:ascii="Arial" w:hAnsi="Arial" w:cs="Arial"/>
          <w:sz w:val="24"/>
          <w:szCs w:val="24"/>
        </w:rPr>
        <w:t xml:space="preserve">, a restituir a Bolsa Reembolsável recebida, pagando mensalmente o percentual usufruído </w:t>
      </w:r>
      <w:r w:rsidR="00342A08" w:rsidRPr="00F838C7">
        <w:rPr>
          <w:rFonts w:ascii="Arial" w:hAnsi="Arial" w:cs="Arial"/>
          <w:sz w:val="24"/>
          <w:szCs w:val="24"/>
        </w:rPr>
        <w:t>dela</w:t>
      </w:r>
      <w:r w:rsidRPr="00F838C7">
        <w:rPr>
          <w:rFonts w:ascii="Arial" w:hAnsi="Arial" w:cs="Arial"/>
          <w:sz w:val="24"/>
          <w:szCs w:val="24"/>
        </w:rPr>
        <w:t>, até completar a quantidade de parcelas beneficiadas.</w:t>
      </w:r>
    </w:p>
    <w:p w14:paraId="4386E9D9" w14:textId="25ACB5E7" w:rsidR="001F17B4" w:rsidRPr="00F838C7" w:rsidRDefault="00343CB5" w:rsidP="008E70C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 xml:space="preserve">Parágrafo 1º. </w:t>
      </w:r>
      <w:r w:rsidR="001F17B4"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="001F17B4" w:rsidRPr="00F838C7">
        <w:rPr>
          <w:rFonts w:ascii="Arial" w:hAnsi="Arial" w:cs="Arial"/>
          <w:bCs/>
          <w:sz w:val="24"/>
          <w:szCs w:val="24"/>
        </w:rPr>
        <w:t xml:space="preserve">Os valores mensais a serem </w:t>
      </w:r>
      <w:r w:rsidR="009A338C" w:rsidRPr="00F838C7">
        <w:rPr>
          <w:rFonts w:ascii="Arial" w:hAnsi="Arial" w:cs="Arial"/>
          <w:bCs/>
          <w:sz w:val="24"/>
          <w:szCs w:val="24"/>
        </w:rPr>
        <w:t>r</w:t>
      </w:r>
      <w:r w:rsidR="001F17B4" w:rsidRPr="00F838C7">
        <w:rPr>
          <w:rFonts w:ascii="Arial" w:hAnsi="Arial" w:cs="Arial"/>
          <w:bCs/>
          <w:sz w:val="24"/>
          <w:szCs w:val="24"/>
        </w:rPr>
        <w:t>eembolsados, serão calculados sobre o valor da mensalidade em vigência do curso frequentado pelo</w:t>
      </w:r>
      <w:r w:rsidR="00B52C60" w:rsidRPr="00F838C7">
        <w:rPr>
          <w:rFonts w:ascii="Arial" w:hAnsi="Arial" w:cs="Arial"/>
          <w:bCs/>
          <w:sz w:val="24"/>
          <w:szCs w:val="24"/>
        </w:rPr>
        <w:t xml:space="preserve">(a) </w:t>
      </w:r>
      <w:r w:rsidR="001F17B4" w:rsidRPr="00F838C7">
        <w:rPr>
          <w:rFonts w:ascii="Arial" w:hAnsi="Arial" w:cs="Arial"/>
          <w:bCs/>
          <w:sz w:val="24"/>
          <w:szCs w:val="24"/>
        </w:rPr>
        <w:t xml:space="preserve">Bolsista, no decurso do pagamento. </w:t>
      </w:r>
      <w:r w:rsidR="001F17B4" w:rsidRPr="00F838C7">
        <w:rPr>
          <w:rFonts w:ascii="Arial" w:hAnsi="Arial" w:cs="Arial"/>
          <w:b/>
          <w:bCs/>
          <w:sz w:val="24"/>
          <w:szCs w:val="24"/>
        </w:rPr>
        <w:t>Caso o curso tenha sido extinto, a atualização dos valores dar-se-á pelos índices positivos do IPCA/IBGE, ou outro indicador de correção monetária mensal, que venha a substituí-lo, a partir da data do último reajuste aplicado para correção da semestralidade do curso extinto.</w:t>
      </w:r>
    </w:p>
    <w:p w14:paraId="29C5F73C" w14:textId="493C051B" w:rsidR="00894467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Parágrafo 2º</w:t>
      </w:r>
      <w:r w:rsidR="00343CB5" w:rsidRPr="00F838C7">
        <w:rPr>
          <w:rFonts w:ascii="Arial" w:hAnsi="Arial" w:cs="Arial"/>
          <w:b/>
          <w:bCs/>
          <w:sz w:val="24"/>
          <w:szCs w:val="24"/>
        </w:rPr>
        <w:t>.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="00343CB5"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="00894467" w:rsidRPr="00F838C7">
        <w:rPr>
          <w:rFonts w:ascii="Arial" w:hAnsi="Arial" w:cs="Arial"/>
          <w:sz w:val="24"/>
          <w:szCs w:val="24"/>
        </w:rPr>
        <w:t>Nos casos de interrupção de estudos (</w:t>
      </w:r>
      <w:r w:rsidR="00894467" w:rsidRPr="00F838C7">
        <w:rPr>
          <w:rFonts w:ascii="Arial" w:hAnsi="Arial" w:cs="Arial"/>
          <w:b/>
          <w:sz w:val="24"/>
          <w:szCs w:val="24"/>
        </w:rPr>
        <w:t>trancamento, transferência, jubilação ou desistência</w:t>
      </w:r>
      <w:r w:rsidR="00894467" w:rsidRPr="00F838C7">
        <w:rPr>
          <w:rFonts w:ascii="Arial" w:hAnsi="Arial" w:cs="Arial"/>
          <w:sz w:val="24"/>
          <w:szCs w:val="24"/>
        </w:rPr>
        <w:t xml:space="preserve">) </w:t>
      </w:r>
      <w:r w:rsidR="00894467" w:rsidRPr="00F838C7">
        <w:rPr>
          <w:rFonts w:ascii="Arial" w:hAnsi="Arial" w:cs="Arial"/>
          <w:b/>
          <w:sz w:val="24"/>
          <w:szCs w:val="24"/>
        </w:rPr>
        <w:t>ou, ainda, por cancelamento da Bolsa Reembolsável</w:t>
      </w:r>
      <w:r w:rsidR="00894467" w:rsidRPr="00F838C7">
        <w:rPr>
          <w:rFonts w:ascii="Arial" w:hAnsi="Arial" w:cs="Arial"/>
          <w:sz w:val="24"/>
          <w:szCs w:val="24"/>
        </w:rPr>
        <w:t xml:space="preserve">, </w:t>
      </w:r>
      <w:r w:rsidR="00894467" w:rsidRPr="00F838C7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08114F" w:rsidRPr="00F838C7">
        <w:rPr>
          <w:rFonts w:ascii="Arial" w:hAnsi="Arial" w:cs="Arial"/>
          <w:b/>
          <w:sz w:val="24"/>
          <w:szCs w:val="24"/>
          <w:u w:val="single"/>
        </w:rPr>
        <w:t>R</w:t>
      </w:r>
      <w:r w:rsidR="00894467" w:rsidRPr="00F838C7">
        <w:rPr>
          <w:rFonts w:ascii="Arial" w:hAnsi="Arial" w:cs="Arial"/>
          <w:b/>
          <w:sz w:val="24"/>
          <w:szCs w:val="24"/>
          <w:u w:val="single"/>
        </w:rPr>
        <w:t xml:space="preserve">eembolso </w:t>
      </w:r>
      <w:r w:rsidR="00024FC0" w:rsidRPr="00F838C7">
        <w:rPr>
          <w:rFonts w:ascii="Arial" w:hAnsi="Arial" w:cs="Arial"/>
          <w:b/>
          <w:sz w:val="24"/>
          <w:szCs w:val="24"/>
          <w:u w:val="single"/>
        </w:rPr>
        <w:t>iniciar-se-á</w:t>
      </w:r>
      <w:r w:rsidR="00894467" w:rsidRPr="00F838C7">
        <w:rPr>
          <w:rFonts w:ascii="Arial" w:hAnsi="Arial" w:cs="Arial"/>
          <w:b/>
          <w:sz w:val="24"/>
          <w:szCs w:val="24"/>
          <w:u w:val="single"/>
        </w:rPr>
        <w:t xml:space="preserve"> a partir d</w:t>
      </w:r>
      <w:r w:rsidR="00097A66" w:rsidRPr="00F838C7">
        <w:rPr>
          <w:rFonts w:ascii="Arial" w:hAnsi="Arial" w:cs="Arial"/>
          <w:b/>
          <w:sz w:val="24"/>
          <w:szCs w:val="24"/>
          <w:u w:val="single"/>
        </w:rPr>
        <w:t>e</w:t>
      </w:r>
      <w:r w:rsidR="00D44D51" w:rsidRPr="00F838C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7A66" w:rsidRPr="00F838C7">
        <w:rPr>
          <w:rFonts w:ascii="Arial" w:hAnsi="Arial" w:cs="Arial"/>
          <w:b/>
          <w:sz w:val="24"/>
          <w:szCs w:val="24"/>
          <w:u w:val="single"/>
        </w:rPr>
        <w:t>1 (um) mês da</w:t>
      </w:r>
      <w:r w:rsidR="00894467" w:rsidRPr="00F838C7">
        <w:rPr>
          <w:rFonts w:ascii="Arial" w:hAnsi="Arial" w:cs="Arial"/>
          <w:b/>
          <w:sz w:val="24"/>
          <w:szCs w:val="24"/>
          <w:u w:val="single"/>
        </w:rPr>
        <w:t xml:space="preserve"> interrupção ou </w:t>
      </w:r>
      <w:r w:rsidR="00097A66" w:rsidRPr="00F838C7">
        <w:rPr>
          <w:rFonts w:ascii="Arial" w:hAnsi="Arial" w:cs="Arial"/>
          <w:b/>
          <w:sz w:val="24"/>
          <w:szCs w:val="24"/>
          <w:u w:val="single"/>
        </w:rPr>
        <w:t xml:space="preserve">do </w:t>
      </w:r>
      <w:r w:rsidR="00894467" w:rsidRPr="00F838C7">
        <w:rPr>
          <w:rFonts w:ascii="Arial" w:hAnsi="Arial" w:cs="Arial"/>
          <w:b/>
          <w:sz w:val="24"/>
          <w:szCs w:val="24"/>
          <w:u w:val="single"/>
        </w:rPr>
        <w:t>cancelamento</w:t>
      </w:r>
      <w:r w:rsidR="00F126D1" w:rsidRPr="00F838C7">
        <w:rPr>
          <w:rFonts w:ascii="Arial" w:hAnsi="Arial" w:cs="Arial"/>
          <w:b/>
          <w:sz w:val="24"/>
          <w:szCs w:val="24"/>
          <w:u w:val="single"/>
        </w:rPr>
        <w:t>,</w:t>
      </w:r>
      <w:r w:rsidR="00894467" w:rsidRPr="00F838C7">
        <w:rPr>
          <w:rFonts w:ascii="Arial" w:hAnsi="Arial" w:cs="Arial"/>
          <w:sz w:val="24"/>
          <w:szCs w:val="24"/>
        </w:rPr>
        <w:t xml:space="preserve"> </w:t>
      </w:r>
      <w:r w:rsidR="00F126D1" w:rsidRPr="00F838C7">
        <w:rPr>
          <w:rFonts w:ascii="Arial" w:hAnsi="Arial" w:cs="Arial"/>
          <w:sz w:val="24"/>
          <w:szCs w:val="24"/>
        </w:rPr>
        <w:t>podendo a</w:t>
      </w:r>
      <w:r w:rsidR="00894467" w:rsidRPr="00F838C7">
        <w:rPr>
          <w:rFonts w:ascii="Arial" w:hAnsi="Arial" w:cs="Arial"/>
          <w:sz w:val="24"/>
          <w:szCs w:val="24"/>
        </w:rPr>
        <w:t xml:space="preserve"> Associação de Educação e Cultura do Norte Paulista,</w:t>
      </w:r>
      <w:r w:rsidR="00F126D1" w:rsidRPr="00F838C7">
        <w:rPr>
          <w:rFonts w:ascii="Arial" w:hAnsi="Arial" w:cs="Arial"/>
          <w:sz w:val="24"/>
          <w:szCs w:val="24"/>
        </w:rPr>
        <w:t xml:space="preserve"> </w:t>
      </w:r>
      <w:r w:rsidR="00894467" w:rsidRPr="003E707D">
        <w:rPr>
          <w:rFonts w:ascii="Arial" w:hAnsi="Arial" w:cs="Arial"/>
          <w:sz w:val="24"/>
          <w:szCs w:val="24"/>
        </w:rPr>
        <w:t xml:space="preserve">exigir </w:t>
      </w:r>
      <w:r w:rsidR="009756C6" w:rsidRPr="003E707D">
        <w:rPr>
          <w:rFonts w:ascii="Arial" w:hAnsi="Arial" w:cs="Arial"/>
          <w:b/>
          <w:bCs/>
          <w:sz w:val="24"/>
          <w:szCs w:val="24"/>
          <w:shd w:val="clear" w:color="auto" w:fill="FFFFFF"/>
        </w:rPr>
        <w:t>do(s) Fiador(es)</w:t>
      </w:r>
      <w:r w:rsidR="009756C6" w:rsidRPr="003E70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94467" w:rsidRPr="003E707D">
        <w:rPr>
          <w:rFonts w:ascii="Arial" w:hAnsi="Arial" w:cs="Arial"/>
          <w:sz w:val="24"/>
          <w:szCs w:val="24"/>
        </w:rPr>
        <w:t xml:space="preserve">o pagamento da </w:t>
      </w:r>
      <w:r w:rsidR="00894467" w:rsidRPr="003E707D">
        <w:rPr>
          <w:rFonts w:ascii="Arial" w:hAnsi="Arial" w:cs="Arial"/>
          <w:b/>
          <w:bCs/>
          <w:sz w:val="24"/>
          <w:szCs w:val="24"/>
        </w:rPr>
        <w:t>Bolsa Reembolsável</w:t>
      </w:r>
      <w:r w:rsidR="00894467" w:rsidRPr="003E707D">
        <w:rPr>
          <w:rFonts w:ascii="Arial" w:hAnsi="Arial" w:cs="Arial"/>
          <w:sz w:val="24"/>
          <w:szCs w:val="24"/>
        </w:rPr>
        <w:t xml:space="preserve"> concedida.</w:t>
      </w:r>
    </w:p>
    <w:p w14:paraId="2AAA9243" w14:textId="77777777" w:rsidR="001F17B4" w:rsidRPr="00F838C7" w:rsidRDefault="001F17B4" w:rsidP="008E70CF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bCs/>
          <w:sz w:val="24"/>
          <w:szCs w:val="24"/>
        </w:rPr>
        <w:t xml:space="preserve">Parágrafo 3º. </w:t>
      </w:r>
      <w:r w:rsidR="00343CB5" w:rsidRPr="00F83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38C7">
        <w:rPr>
          <w:rFonts w:ascii="Arial" w:hAnsi="Arial" w:cs="Arial"/>
          <w:b/>
          <w:bCs/>
          <w:sz w:val="24"/>
          <w:szCs w:val="24"/>
        </w:rPr>
        <w:t>O</w:t>
      </w:r>
      <w:r w:rsidR="00024FC0" w:rsidRPr="00F838C7">
        <w:rPr>
          <w:rFonts w:ascii="Arial" w:hAnsi="Arial" w:cs="Arial"/>
          <w:b/>
          <w:bCs/>
          <w:sz w:val="24"/>
          <w:szCs w:val="24"/>
        </w:rPr>
        <w:t>(A) Beneficiário(a)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 q</w:t>
      </w: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ue, durante o período de restituição da Bolsa Reembolsável, deixar de pagar duas ou mais parcelas da Bolsa Reembolsável usufruída, terá cobrança antecipada do valor total devido, em uma única parcela, </w:t>
      </w:r>
      <w:r w:rsidRPr="00F838C7">
        <w:rPr>
          <w:rFonts w:ascii="Arial" w:hAnsi="Arial" w:cs="Arial"/>
          <w:b/>
          <w:sz w:val="24"/>
          <w:szCs w:val="24"/>
        </w:rPr>
        <w:t>acrescido de multa de 2% (dois por cento), juros de mora de 1% (um por cento) ao mês e atualização monetária até o dia do efetivo pagamento, pelo</w:t>
      </w:r>
      <w:r w:rsidR="0034504F" w:rsidRPr="00F838C7">
        <w:rPr>
          <w:rFonts w:ascii="Arial" w:hAnsi="Arial" w:cs="Arial"/>
          <w:b/>
          <w:sz w:val="24"/>
          <w:szCs w:val="24"/>
        </w:rPr>
        <w:t>s</w:t>
      </w:r>
      <w:r w:rsidRPr="00F838C7">
        <w:rPr>
          <w:rFonts w:ascii="Arial" w:hAnsi="Arial" w:cs="Arial"/>
          <w:b/>
          <w:sz w:val="24"/>
          <w:szCs w:val="24"/>
        </w:rPr>
        <w:t xml:space="preserve"> índice</w:t>
      </w:r>
      <w:r w:rsidR="003C1B86" w:rsidRPr="00F838C7">
        <w:rPr>
          <w:rFonts w:ascii="Arial" w:hAnsi="Arial" w:cs="Arial"/>
          <w:b/>
          <w:sz w:val="24"/>
          <w:szCs w:val="24"/>
        </w:rPr>
        <w:t>s</w:t>
      </w:r>
      <w:r w:rsidRPr="00F838C7">
        <w:rPr>
          <w:rFonts w:ascii="Arial" w:hAnsi="Arial" w:cs="Arial"/>
          <w:b/>
          <w:sz w:val="24"/>
          <w:szCs w:val="24"/>
        </w:rPr>
        <w:t xml:space="preserve"> </w:t>
      </w:r>
      <w:r w:rsidR="003C1B86" w:rsidRPr="00F838C7">
        <w:rPr>
          <w:rFonts w:ascii="Arial" w:hAnsi="Arial" w:cs="Arial"/>
          <w:b/>
          <w:bCs/>
          <w:sz w:val="24"/>
          <w:szCs w:val="24"/>
        </w:rPr>
        <w:t xml:space="preserve">positivos </w:t>
      </w:r>
      <w:r w:rsidRPr="00F838C7">
        <w:rPr>
          <w:rFonts w:ascii="Arial" w:hAnsi="Arial" w:cs="Arial"/>
          <w:b/>
          <w:sz w:val="24"/>
          <w:szCs w:val="24"/>
        </w:rPr>
        <w:t xml:space="preserve">IPCA/IBGE, ou outro que venha a substituí-lo, </w:t>
      </w: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independentemente de qualquer aviso ou notificação, </w:t>
      </w:r>
      <w:r w:rsidRPr="00F838C7">
        <w:rPr>
          <w:rFonts w:ascii="Arial" w:hAnsi="Arial" w:cs="Arial"/>
          <w:b/>
          <w:sz w:val="24"/>
          <w:szCs w:val="24"/>
        </w:rPr>
        <w:t>judicial ou extrajudicial</w:t>
      </w:r>
      <w:r w:rsidRPr="00F838C7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3340F467" w14:textId="5BD7DE13" w:rsidR="001F17B4" w:rsidRPr="00F838C7" w:rsidRDefault="001F17B4" w:rsidP="008E70C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Parágrafo 4º.</w:t>
      </w:r>
      <w:r w:rsidRPr="00F838C7">
        <w:rPr>
          <w:rFonts w:ascii="Arial" w:hAnsi="Arial" w:cs="Arial"/>
          <w:b/>
          <w:sz w:val="24"/>
          <w:szCs w:val="24"/>
          <w:shd w:val="clear" w:color="auto" w:fill="FFFFFF"/>
        </w:rPr>
        <w:t xml:space="preserve">  </w:t>
      </w:r>
      <w:r w:rsidRPr="00F838C7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F838C7">
        <w:rPr>
          <w:rFonts w:ascii="Arial" w:hAnsi="Arial" w:cs="Arial"/>
          <w:sz w:val="24"/>
          <w:szCs w:val="24"/>
        </w:rPr>
        <w:t>m caso de inadimplência</w:t>
      </w:r>
      <w:r w:rsidR="00343CB5" w:rsidRPr="00F838C7">
        <w:rPr>
          <w:rFonts w:ascii="Arial" w:hAnsi="Arial" w:cs="Arial"/>
          <w:sz w:val="24"/>
          <w:szCs w:val="24"/>
        </w:rPr>
        <w:t>,</w:t>
      </w:r>
      <w:r w:rsidRPr="00F838C7">
        <w:rPr>
          <w:rFonts w:ascii="Arial" w:hAnsi="Arial" w:cs="Arial"/>
          <w:sz w:val="24"/>
          <w:szCs w:val="24"/>
        </w:rPr>
        <w:t xml:space="preserve"> conforme descrito no parágrafo anterior, a Associação de Educação e Cultura do Norte Paulista utilizará dos recursos administrativos cabíveis, o Serviço Central de Proteção ao Crédito, legalmente existente para registro nos termos do artigo 43, parágrafo segundo, da lei 8.078/90 (Código de Defesa do Consumidor), além dos recursos jurídicos de cobrança, em conformidade com o Código Civil Brasileiro.</w:t>
      </w:r>
    </w:p>
    <w:p w14:paraId="036F7212" w14:textId="77777777" w:rsidR="00342A08" w:rsidRPr="00F838C7" w:rsidRDefault="00342A08" w:rsidP="008E70CF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5165ED" w14:textId="2EFF94FD" w:rsidR="001F17B4" w:rsidRPr="00F838C7" w:rsidRDefault="001F17B4" w:rsidP="008E70CF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Cs/>
          <w:color w:val="FF0000"/>
          <w:sz w:val="24"/>
          <w:szCs w:val="24"/>
          <w:shd w:val="clear" w:color="auto" w:fill="FFFFFF"/>
        </w:rPr>
      </w:pPr>
      <w:r w:rsidRPr="00F838C7">
        <w:rPr>
          <w:rFonts w:ascii="Arial" w:hAnsi="Arial" w:cs="Arial"/>
          <w:b/>
          <w:sz w:val="24"/>
          <w:szCs w:val="24"/>
        </w:rPr>
        <w:t>Art. 14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>º.</w:t>
      </w:r>
      <w:r w:rsidRPr="00F838C7">
        <w:rPr>
          <w:rFonts w:ascii="Arial" w:hAnsi="Arial" w:cs="Arial"/>
          <w:sz w:val="24"/>
          <w:szCs w:val="24"/>
        </w:rPr>
        <w:t xml:space="preserve"> </w:t>
      </w:r>
      <w:r w:rsidR="00343CB5" w:rsidRPr="00F838C7">
        <w:rPr>
          <w:rFonts w:ascii="Arial" w:hAnsi="Arial" w:cs="Arial"/>
          <w:sz w:val="24"/>
          <w:szCs w:val="24"/>
        </w:rPr>
        <w:t>–</w:t>
      </w:r>
      <w:r w:rsidRPr="00F838C7">
        <w:rPr>
          <w:rFonts w:ascii="Arial" w:hAnsi="Arial" w:cs="Arial"/>
          <w:sz w:val="24"/>
          <w:szCs w:val="24"/>
        </w:rPr>
        <w:t xml:space="preserve"> </w:t>
      </w:r>
      <w:r w:rsidR="00343CB5" w:rsidRPr="00F838C7">
        <w:rPr>
          <w:rFonts w:ascii="Arial" w:hAnsi="Arial" w:cs="Arial"/>
          <w:sz w:val="24"/>
          <w:szCs w:val="24"/>
        </w:rPr>
        <w:t>A A</w:t>
      </w:r>
      <w:r w:rsidR="0085141C" w:rsidRPr="00F838C7">
        <w:rPr>
          <w:rFonts w:ascii="Arial" w:hAnsi="Arial" w:cs="Arial"/>
          <w:sz w:val="24"/>
          <w:szCs w:val="24"/>
        </w:rPr>
        <w:t>ssociação de Educação e Cultura Norte Paulista</w:t>
      </w:r>
      <w:r w:rsidRPr="00F838C7">
        <w:rPr>
          <w:rFonts w:ascii="Arial" w:hAnsi="Arial" w:cs="Arial"/>
          <w:sz w:val="24"/>
          <w:szCs w:val="24"/>
        </w:rPr>
        <w:t xml:space="preserve"> notificará </w:t>
      </w:r>
      <w:r w:rsidR="00671331" w:rsidRPr="00F838C7">
        <w:rPr>
          <w:rFonts w:ascii="Arial" w:hAnsi="Arial" w:cs="Arial"/>
          <w:sz w:val="24"/>
          <w:szCs w:val="24"/>
        </w:rPr>
        <w:t>o(s) Fiador(es)</w:t>
      </w:r>
      <w:r w:rsidR="003E3C46" w:rsidRPr="00F838C7">
        <w:rPr>
          <w:rFonts w:ascii="Arial" w:hAnsi="Arial" w:cs="Arial"/>
          <w:sz w:val="24"/>
          <w:szCs w:val="24"/>
        </w:rPr>
        <w:t xml:space="preserve"> </w:t>
      </w:r>
      <w:r w:rsidRPr="00F838C7">
        <w:rPr>
          <w:rFonts w:ascii="Arial" w:hAnsi="Arial" w:cs="Arial"/>
          <w:sz w:val="24"/>
          <w:szCs w:val="24"/>
        </w:rPr>
        <w:t xml:space="preserve">sempre que houver atraso em qualquer </w:t>
      </w:r>
      <w:r w:rsidR="009F63FD" w:rsidRPr="00F838C7">
        <w:rPr>
          <w:rFonts w:ascii="Arial" w:hAnsi="Arial" w:cs="Arial"/>
          <w:sz w:val="24"/>
          <w:szCs w:val="24"/>
        </w:rPr>
        <w:t>parcela de R</w:t>
      </w:r>
      <w:r w:rsidRPr="00F838C7">
        <w:rPr>
          <w:rFonts w:ascii="Arial" w:hAnsi="Arial" w:cs="Arial"/>
          <w:sz w:val="24"/>
          <w:szCs w:val="24"/>
        </w:rPr>
        <w:t>eembolso</w:t>
      </w:r>
      <w:r w:rsidR="00671331" w:rsidRPr="00F838C7">
        <w:rPr>
          <w:rFonts w:ascii="Arial" w:hAnsi="Arial" w:cs="Arial"/>
          <w:sz w:val="24"/>
          <w:szCs w:val="24"/>
        </w:rPr>
        <w:t>.</w:t>
      </w:r>
    </w:p>
    <w:p w14:paraId="44C01B60" w14:textId="77777777" w:rsidR="001F17B4" w:rsidRPr="00F838C7" w:rsidRDefault="001F17B4" w:rsidP="008E70CF">
      <w:pPr>
        <w:pStyle w:val="Recuodecorpodetexto3"/>
        <w:spacing w:after="0" w:line="360" w:lineRule="auto"/>
        <w:ind w:left="435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18E70965" w14:textId="0AAE7429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>Art. 15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>º</w:t>
      </w:r>
      <w:r w:rsidRPr="00F838C7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838C7">
        <w:rPr>
          <w:rFonts w:ascii="Arial" w:hAnsi="Arial" w:cs="Arial"/>
          <w:sz w:val="24"/>
          <w:szCs w:val="24"/>
        </w:rPr>
        <w:t>Este regimento poderá ser modificado pela Diretoria da Associação de Educação e Cultura do Norte Paulista, por maioria absoluta de seus membros.</w:t>
      </w:r>
    </w:p>
    <w:p w14:paraId="651437DC" w14:textId="77777777" w:rsidR="00342A08" w:rsidRPr="00F838C7" w:rsidRDefault="00342A08" w:rsidP="008E70CF">
      <w:pPr>
        <w:spacing w:after="0" w:line="360" w:lineRule="auto"/>
        <w:ind w:left="851" w:hanging="1135"/>
        <w:jc w:val="both"/>
        <w:rPr>
          <w:rFonts w:ascii="Arial" w:hAnsi="Arial" w:cs="Arial"/>
          <w:b/>
          <w:bCs/>
          <w:sz w:val="24"/>
          <w:szCs w:val="24"/>
        </w:rPr>
      </w:pPr>
    </w:p>
    <w:p w14:paraId="6CE507F2" w14:textId="3DDF57DF" w:rsidR="001F17B4" w:rsidRPr="00F838C7" w:rsidRDefault="003E3C46" w:rsidP="008E70CF">
      <w:pPr>
        <w:spacing w:after="0" w:line="360" w:lineRule="auto"/>
        <w:ind w:left="851" w:hanging="1135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F17B4" w:rsidRPr="00F838C7">
        <w:rPr>
          <w:rFonts w:ascii="Arial" w:hAnsi="Arial" w:cs="Arial"/>
          <w:b/>
          <w:bCs/>
          <w:sz w:val="24"/>
          <w:szCs w:val="24"/>
        </w:rPr>
        <w:t>Art. 16</w:t>
      </w:r>
      <w:r w:rsidR="00A83157" w:rsidRPr="00F838C7">
        <w:rPr>
          <w:rFonts w:ascii="Arial" w:hAnsi="Arial" w:cs="Arial"/>
          <w:b/>
          <w:bCs/>
          <w:sz w:val="24"/>
          <w:szCs w:val="24"/>
        </w:rPr>
        <w:t>º</w:t>
      </w:r>
      <w:r w:rsidR="001F17B4" w:rsidRPr="00F838C7">
        <w:rPr>
          <w:rFonts w:ascii="Arial" w:hAnsi="Arial" w:cs="Arial"/>
          <w:b/>
          <w:bCs/>
          <w:sz w:val="24"/>
          <w:szCs w:val="24"/>
        </w:rPr>
        <w:t>.</w:t>
      </w:r>
      <w:r w:rsidR="001F17B4" w:rsidRPr="00F838C7">
        <w:rPr>
          <w:rFonts w:ascii="Arial" w:hAnsi="Arial" w:cs="Arial"/>
          <w:sz w:val="24"/>
          <w:szCs w:val="24"/>
        </w:rPr>
        <w:t xml:space="preserve"> Este Reg</w:t>
      </w:r>
      <w:r w:rsidR="001D1377" w:rsidRPr="00F838C7">
        <w:rPr>
          <w:rFonts w:ascii="Arial" w:hAnsi="Arial" w:cs="Arial"/>
          <w:sz w:val="24"/>
          <w:szCs w:val="24"/>
        </w:rPr>
        <w:t>ula</w:t>
      </w:r>
      <w:r w:rsidR="001F17B4" w:rsidRPr="00F838C7">
        <w:rPr>
          <w:rFonts w:ascii="Arial" w:hAnsi="Arial" w:cs="Arial"/>
          <w:sz w:val="24"/>
          <w:szCs w:val="24"/>
        </w:rPr>
        <w:t>mento entrará em vigor nesta data.</w:t>
      </w:r>
    </w:p>
    <w:p w14:paraId="296EB80A" w14:textId="1BDEA277" w:rsidR="00980E4B" w:rsidRPr="00F838C7" w:rsidRDefault="00980E4B" w:rsidP="008E70CF">
      <w:pPr>
        <w:spacing w:after="0" w:line="360" w:lineRule="auto"/>
        <w:ind w:left="851" w:hanging="1135"/>
        <w:jc w:val="both"/>
        <w:rPr>
          <w:rFonts w:ascii="Arial" w:hAnsi="Arial" w:cs="Arial"/>
          <w:sz w:val="24"/>
          <w:szCs w:val="24"/>
        </w:rPr>
      </w:pPr>
    </w:p>
    <w:p w14:paraId="470B7164" w14:textId="1D09F215" w:rsidR="00C572AB" w:rsidRPr="00F838C7" w:rsidRDefault="00C572AB" w:rsidP="008E70CF">
      <w:pPr>
        <w:spacing w:after="0" w:line="360" w:lineRule="auto"/>
        <w:ind w:left="851" w:hanging="1135"/>
        <w:jc w:val="both"/>
        <w:rPr>
          <w:rFonts w:ascii="Arial" w:hAnsi="Arial" w:cs="Arial"/>
          <w:sz w:val="24"/>
          <w:szCs w:val="24"/>
        </w:rPr>
      </w:pPr>
    </w:p>
    <w:p w14:paraId="2198C08F" w14:textId="77777777" w:rsidR="00C572AB" w:rsidRPr="00F838C7" w:rsidRDefault="00C572AB" w:rsidP="008E70CF">
      <w:pPr>
        <w:spacing w:after="0" w:line="360" w:lineRule="auto"/>
        <w:ind w:left="851" w:hanging="1135"/>
        <w:jc w:val="both"/>
        <w:rPr>
          <w:rFonts w:ascii="Arial" w:hAnsi="Arial" w:cs="Arial"/>
          <w:sz w:val="24"/>
          <w:szCs w:val="24"/>
        </w:rPr>
      </w:pPr>
    </w:p>
    <w:p w14:paraId="17972B7B" w14:textId="05FCB31B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E3C46" w:rsidRPr="00F838C7">
        <w:rPr>
          <w:rFonts w:ascii="Arial" w:hAnsi="Arial" w:cs="Arial"/>
          <w:sz w:val="24"/>
          <w:szCs w:val="24"/>
        </w:rPr>
        <w:t xml:space="preserve">               </w:t>
      </w:r>
      <w:r w:rsidRPr="00F838C7">
        <w:rPr>
          <w:rFonts w:ascii="Arial" w:hAnsi="Arial" w:cs="Arial"/>
          <w:sz w:val="24"/>
          <w:szCs w:val="24"/>
        </w:rPr>
        <w:t xml:space="preserve"> Beb</w:t>
      </w:r>
      <w:r w:rsidR="002C4E07" w:rsidRPr="00F838C7">
        <w:rPr>
          <w:rFonts w:ascii="Arial" w:hAnsi="Arial" w:cs="Arial"/>
          <w:sz w:val="24"/>
          <w:szCs w:val="24"/>
        </w:rPr>
        <w:t xml:space="preserve">edouro, </w:t>
      </w:r>
      <w:r w:rsidR="00000971">
        <w:rPr>
          <w:rFonts w:ascii="Arial" w:hAnsi="Arial" w:cs="Arial"/>
          <w:sz w:val="24"/>
          <w:szCs w:val="24"/>
        </w:rPr>
        <w:t>18</w:t>
      </w:r>
      <w:r w:rsidR="002C4E07" w:rsidRPr="00F838C7">
        <w:rPr>
          <w:rFonts w:ascii="Arial" w:hAnsi="Arial" w:cs="Arial"/>
          <w:sz w:val="24"/>
          <w:szCs w:val="24"/>
        </w:rPr>
        <w:t xml:space="preserve"> de </w:t>
      </w:r>
      <w:r w:rsidR="00452DDF" w:rsidRPr="00F838C7">
        <w:rPr>
          <w:rFonts w:ascii="Arial" w:hAnsi="Arial" w:cs="Arial"/>
          <w:sz w:val="24"/>
          <w:szCs w:val="24"/>
        </w:rPr>
        <w:t>outu</w:t>
      </w:r>
      <w:r w:rsidR="002C4E07" w:rsidRPr="00F838C7">
        <w:rPr>
          <w:rFonts w:ascii="Arial" w:hAnsi="Arial" w:cs="Arial"/>
          <w:sz w:val="24"/>
          <w:szCs w:val="24"/>
        </w:rPr>
        <w:t>bro de 202</w:t>
      </w:r>
      <w:r w:rsidR="00452DDF" w:rsidRPr="00F838C7">
        <w:rPr>
          <w:rFonts w:ascii="Arial" w:hAnsi="Arial" w:cs="Arial"/>
          <w:sz w:val="24"/>
          <w:szCs w:val="24"/>
        </w:rPr>
        <w:t>2</w:t>
      </w:r>
      <w:r w:rsidRPr="00F838C7">
        <w:rPr>
          <w:rFonts w:ascii="Arial" w:hAnsi="Arial" w:cs="Arial"/>
          <w:sz w:val="24"/>
          <w:szCs w:val="24"/>
        </w:rPr>
        <w:t>.</w:t>
      </w:r>
    </w:p>
    <w:p w14:paraId="1D6BCAFA" w14:textId="7C1FF8E0" w:rsidR="001F17B4" w:rsidRPr="00F838C7" w:rsidRDefault="001F17B4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9B9BCA" w14:textId="77777777" w:rsidR="00C572AB" w:rsidRPr="00F838C7" w:rsidRDefault="00C572AB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56A2A0" w14:textId="77777777" w:rsidR="00980E4B" w:rsidRPr="00F838C7" w:rsidRDefault="00980E4B" w:rsidP="008E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A9AABE" w14:textId="77777777" w:rsidR="001F17B4" w:rsidRPr="00F838C7" w:rsidRDefault="001F17B4" w:rsidP="008E70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ASSOCIAÇÃO DE EDUCAÇÃO E CULTURA DO NORTE PAULISTA</w:t>
      </w:r>
    </w:p>
    <w:p w14:paraId="690813F6" w14:textId="77777777" w:rsidR="001F17B4" w:rsidRPr="00F838C7" w:rsidRDefault="001F17B4" w:rsidP="008E70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838C7">
        <w:rPr>
          <w:rFonts w:ascii="Arial" w:hAnsi="Arial" w:cs="Arial"/>
          <w:sz w:val="24"/>
          <w:szCs w:val="24"/>
        </w:rPr>
        <w:t>Iná Izabel Faria Soares de Oliveira – Diretora-Presidente</w:t>
      </w:r>
    </w:p>
    <w:p w14:paraId="75F2B582" w14:textId="77777777" w:rsidR="00B668E5" w:rsidRPr="00F838C7" w:rsidRDefault="00B668E5" w:rsidP="008E70C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B668E5" w:rsidRPr="00F838C7" w:rsidSect="00A24A8B">
      <w:headerReference w:type="default" r:id="rId7"/>
      <w:footerReference w:type="default" r:id="rId8"/>
      <w:pgSz w:w="11906" w:h="16838" w:code="9"/>
      <w:pgMar w:top="1701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3AE4" w14:textId="77777777" w:rsidR="00A95BE5" w:rsidRDefault="00A95BE5" w:rsidP="00DB2A35">
      <w:pPr>
        <w:spacing w:after="0" w:line="240" w:lineRule="auto"/>
      </w:pPr>
      <w:r>
        <w:separator/>
      </w:r>
    </w:p>
  </w:endnote>
  <w:endnote w:type="continuationSeparator" w:id="0">
    <w:p w14:paraId="1F574009" w14:textId="77777777" w:rsidR="00A95BE5" w:rsidRDefault="00A95BE5" w:rsidP="00DB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AD6E" w14:textId="77777777" w:rsidR="00DB2A35" w:rsidRPr="00BB5E25" w:rsidRDefault="00DB2A35" w:rsidP="00DB2A35">
    <w:pPr>
      <w:pStyle w:val="Rodap"/>
      <w:spacing w:after="0" w:line="240" w:lineRule="auto"/>
      <w:jc w:val="center"/>
      <w:rPr>
        <w:rFonts w:ascii="Times New Roman" w:hAnsi="Times New Roman"/>
        <w:b/>
      </w:rPr>
    </w:pPr>
    <w:r w:rsidRPr="00BB5E25">
      <w:rPr>
        <w:rFonts w:ascii="Times New Roman" w:hAnsi="Times New Roman"/>
        <w:b/>
      </w:rPr>
      <w:t>Rua Prof. Orlando França de Carvalho, 325 – Centro – Bebedouro/SP  CEP 14701-070</w:t>
    </w:r>
  </w:p>
  <w:p w14:paraId="20B43339" w14:textId="77777777" w:rsidR="00DB2A35" w:rsidRPr="00BB5E25" w:rsidRDefault="00DB2A35" w:rsidP="00DB2A35">
    <w:pPr>
      <w:pStyle w:val="Rodap"/>
      <w:spacing w:after="0" w:line="240" w:lineRule="auto"/>
      <w:jc w:val="center"/>
      <w:rPr>
        <w:rFonts w:ascii="Times New Roman" w:hAnsi="Times New Roman"/>
        <w:b/>
      </w:rPr>
    </w:pPr>
    <w:r w:rsidRPr="00BB5E25">
      <w:rPr>
        <w:rFonts w:ascii="Times New Roman" w:hAnsi="Times New Roman"/>
        <w:b/>
      </w:rPr>
      <w:t>Tel: (17) 3344-7100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5DAF" w14:textId="77777777" w:rsidR="00A95BE5" w:rsidRDefault="00A95BE5" w:rsidP="00DB2A35">
      <w:pPr>
        <w:spacing w:after="0" w:line="240" w:lineRule="auto"/>
      </w:pPr>
      <w:r>
        <w:separator/>
      </w:r>
    </w:p>
  </w:footnote>
  <w:footnote w:type="continuationSeparator" w:id="0">
    <w:p w14:paraId="772D8845" w14:textId="77777777" w:rsidR="00A95BE5" w:rsidRDefault="00A95BE5" w:rsidP="00DB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5E17C" w14:textId="77777777" w:rsidR="00DB2A35" w:rsidRPr="00BB5E25" w:rsidRDefault="00DB2A35" w:rsidP="00DB2A35">
    <w:pPr>
      <w:spacing w:after="0" w:line="360" w:lineRule="auto"/>
      <w:jc w:val="center"/>
      <w:rPr>
        <w:rFonts w:ascii="Times New Roman" w:hAnsi="Times New Roman"/>
        <w:b/>
        <w:sz w:val="28"/>
        <w:szCs w:val="28"/>
      </w:rPr>
    </w:pPr>
    <w:r w:rsidRPr="00BB5E25">
      <w:rPr>
        <w:rFonts w:ascii="Times New Roman" w:hAnsi="Times New Roman"/>
        <w:b/>
        <w:sz w:val="28"/>
        <w:szCs w:val="28"/>
      </w:rPr>
      <w:t>AECNP – Associação de Educação e Cultura do Norte Paulista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479"/>
    <w:multiLevelType w:val="hybridMultilevel"/>
    <w:tmpl w:val="F03EFFF6"/>
    <w:lvl w:ilvl="0" w:tplc="793A3288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644180F"/>
    <w:multiLevelType w:val="hybridMultilevel"/>
    <w:tmpl w:val="752212E0"/>
    <w:lvl w:ilvl="0" w:tplc="53764F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2601B"/>
    <w:multiLevelType w:val="hybridMultilevel"/>
    <w:tmpl w:val="40508CE8"/>
    <w:lvl w:ilvl="0" w:tplc="A21EFB3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9DF4201"/>
    <w:multiLevelType w:val="hybridMultilevel"/>
    <w:tmpl w:val="237CB310"/>
    <w:lvl w:ilvl="0" w:tplc="DFB6086C">
      <w:start w:val="1"/>
      <w:numFmt w:val="upperRoman"/>
      <w:lvlText w:val="%1."/>
      <w:lvlJc w:val="left"/>
      <w:pPr>
        <w:ind w:left="78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C07207"/>
    <w:multiLevelType w:val="hybridMultilevel"/>
    <w:tmpl w:val="BD7CC9B4"/>
    <w:lvl w:ilvl="0" w:tplc="3C60B8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C2676"/>
    <w:multiLevelType w:val="hybridMultilevel"/>
    <w:tmpl w:val="184440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4953"/>
    <w:multiLevelType w:val="hybridMultilevel"/>
    <w:tmpl w:val="A9FE0376"/>
    <w:lvl w:ilvl="0" w:tplc="85BCFF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E4E03"/>
    <w:multiLevelType w:val="hybridMultilevel"/>
    <w:tmpl w:val="0A12D850"/>
    <w:lvl w:ilvl="0" w:tplc="53B6FB5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123952"/>
    <w:multiLevelType w:val="hybridMultilevel"/>
    <w:tmpl w:val="A878728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02ADB"/>
    <w:multiLevelType w:val="hybridMultilevel"/>
    <w:tmpl w:val="F72E6582"/>
    <w:lvl w:ilvl="0" w:tplc="04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810EB"/>
    <w:multiLevelType w:val="hybridMultilevel"/>
    <w:tmpl w:val="017409EA"/>
    <w:lvl w:ilvl="0" w:tplc="8F789BE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B7ADB"/>
    <w:multiLevelType w:val="hybridMultilevel"/>
    <w:tmpl w:val="83DC1428"/>
    <w:lvl w:ilvl="0" w:tplc="86E6C9C4">
      <w:start w:val="1"/>
      <w:numFmt w:val="upp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42282"/>
    <w:multiLevelType w:val="hybridMultilevel"/>
    <w:tmpl w:val="D81C5654"/>
    <w:lvl w:ilvl="0" w:tplc="D73485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E204841"/>
    <w:multiLevelType w:val="hybridMultilevel"/>
    <w:tmpl w:val="0CF6BE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B45CC2"/>
    <w:multiLevelType w:val="hybridMultilevel"/>
    <w:tmpl w:val="08ECB2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434C0A"/>
    <w:multiLevelType w:val="hybridMultilevel"/>
    <w:tmpl w:val="DAD6C5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6654EF"/>
    <w:multiLevelType w:val="hybridMultilevel"/>
    <w:tmpl w:val="2FBA8290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4430C3C"/>
    <w:multiLevelType w:val="hybridMultilevel"/>
    <w:tmpl w:val="EAC882CA"/>
    <w:lvl w:ilvl="0" w:tplc="17581466">
      <w:start w:val="1"/>
      <w:numFmt w:val="lowerLetter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8C2465"/>
    <w:multiLevelType w:val="hybridMultilevel"/>
    <w:tmpl w:val="935488D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07341">
    <w:abstractNumId w:val="1"/>
  </w:num>
  <w:num w:numId="2" w16cid:durableId="985554124">
    <w:abstractNumId w:val="7"/>
  </w:num>
  <w:num w:numId="3" w16cid:durableId="511070810">
    <w:abstractNumId w:val="14"/>
  </w:num>
  <w:num w:numId="4" w16cid:durableId="373962725">
    <w:abstractNumId w:val="15"/>
  </w:num>
  <w:num w:numId="5" w16cid:durableId="637492563">
    <w:abstractNumId w:val="16"/>
  </w:num>
  <w:num w:numId="6" w16cid:durableId="20567372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08627">
    <w:abstractNumId w:val="6"/>
  </w:num>
  <w:num w:numId="8" w16cid:durableId="1112633359">
    <w:abstractNumId w:val="19"/>
  </w:num>
  <w:num w:numId="9" w16cid:durableId="2140300288">
    <w:abstractNumId w:val="9"/>
  </w:num>
  <w:num w:numId="10" w16cid:durableId="665858566">
    <w:abstractNumId w:val="0"/>
  </w:num>
  <w:num w:numId="11" w16cid:durableId="1541631365">
    <w:abstractNumId w:val="2"/>
  </w:num>
  <w:num w:numId="12" w16cid:durableId="1016810366">
    <w:abstractNumId w:val="11"/>
  </w:num>
  <w:num w:numId="13" w16cid:durableId="2013528269">
    <w:abstractNumId w:val="3"/>
  </w:num>
  <w:num w:numId="14" w16cid:durableId="2099135152">
    <w:abstractNumId w:val="17"/>
  </w:num>
  <w:num w:numId="15" w16cid:durableId="663976792">
    <w:abstractNumId w:val="12"/>
  </w:num>
  <w:num w:numId="16" w16cid:durableId="839738445">
    <w:abstractNumId w:val="10"/>
  </w:num>
  <w:num w:numId="17" w16cid:durableId="1494179856">
    <w:abstractNumId w:val="4"/>
  </w:num>
  <w:num w:numId="18" w16cid:durableId="489297413">
    <w:abstractNumId w:val="5"/>
  </w:num>
  <w:num w:numId="19" w16cid:durableId="1939482647">
    <w:abstractNumId w:val="13"/>
  </w:num>
  <w:num w:numId="20" w16cid:durableId="989211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E5"/>
    <w:rsid w:val="00000971"/>
    <w:rsid w:val="00006C77"/>
    <w:rsid w:val="00007678"/>
    <w:rsid w:val="00021B7A"/>
    <w:rsid w:val="00024FC0"/>
    <w:rsid w:val="00026403"/>
    <w:rsid w:val="00065B81"/>
    <w:rsid w:val="0006719F"/>
    <w:rsid w:val="000709CC"/>
    <w:rsid w:val="00070CE1"/>
    <w:rsid w:val="0008114F"/>
    <w:rsid w:val="00084CFE"/>
    <w:rsid w:val="00097A66"/>
    <w:rsid w:val="00097E72"/>
    <w:rsid w:val="000A2DA0"/>
    <w:rsid w:val="000A5989"/>
    <w:rsid w:val="000A78FC"/>
    <w:rsid w:val="000B1101"/>
    <w:rsid w:val="000D576F"/>
    <w:rsid w:val="000E7CBC"/>
    <w:rsid w:val="000F0D1A"/>
    <w:rsid w:val="0010127F"/>
    <w:rsid w:val="00104200"/>
    <w:rsid w:val="00105A16"/>
    <w:rsid w:val="00105D1D"/>
    <w:rsid w:val="00106AAE"/>
    <w:rsid w:val="00115712"/>
    <w:rsid w:val="00156337"/>
    <w:rsid w:val="001628E7"/>
    <w:rsid w:val="00187609"/>
    <w:rsid w:val="001905D7"/>
    <w:rsid w:val="001A154B"/>
    <w:rsid w:val="001A2E51"/>
    <w:rsid w:val="001B35C3"/>
    <w:rsid w:val="001D1377"/>
    <w:rsid w:val="001D6E98"/>
    <w:rsid w:val="001F0720"/>
    <w:rsid w:val="001F17B4"/>
    <w:rsid w:val="002064B5"/>
    <w:rsid w:val="002105F7"/>
    <w:rsid w:val="002209F0"/>
    <w:rsid w:val="0022307A"/>
    <w:rsid w:val="00270F3E"/>
    <w:rsid w:val="00273AC7"/>
    <w:rsid w:val="00275FD5"/>
    <w:rsid w:val="00283E17"/>
    <w:rsid w:val="00286B88"/>
    <w:rsid w:val="00293BC4"/>
    <w:rsid w:val="002A111E"/>
    <w:rsid w:val="002A5E8D"/>
    <w:rsid w:val="002B5979"/>
    <w:rsid w:val="002C4E07"/>
    <w:rsid w:val="002D4996"/>
    <w:rsid w:val="002F0A45"/>
    <w:rsid w:val="00316232"/>
    <w:rsid w:val="003326CD"/>
    <w:rsid w:val="00332DD1"/>
    <w:rsid w:val="00342A08"/>
    <w:rsid w:val="00343CB5"/>
    <w:rsid w:val="0034504F"/>
    <w:rsid w:val="00360E2A"/>
    <w:rsid w:val="003736D7"/>
    <w:rsid w:val="00373829"/>
    <w:rsid w:val="003C1B86"/>
    <w:rsid w:val="003C3125"/>
    <w:rsid w:val="003D134F"/>
    <w:rsid w:val="003E14F7"/>
    <w:rsid w:val="003E3C46"/>
    <w:rsid w:val="003E707D"/>
    <w:rsid w:val="004034C9"/>
    <w:rsid w:val="00403D74"/>
    <w:rsid w:val="00424A19"/>
    <w:rsid w:val="0043077D"/>
    <w:rsid w:val="00434F1F"/>
    <w:rsid w:val="0044753F"/>
    <w:rsid w:val="00447A2E"/>
    <w:rsid w:val="0045275B"/>
    <w:rsid w:val="00452DDF"/>
    <w:rsid w:val="00470F08"/>
    <w:rsid w:val="00473AA7"/>
    <w:rsid w:val="004852A6"/>
    <w:rsid w:val="00526C95"/>
    <w:rsid w:val="005379E4"/>
    <w:rsid w:val="00547DCA"/>
    <w:rsid w:val="00551AE2"/>
    <w:rsid w:val="0055760C"/>
    <w:rsid w:val="00572BC9"/>
    <w:rsid w:val="00592949"/>
    <w:rsid w:val="005B1D20"/>
    <w:rsid w:val="005B6B47"/>
    <w:rsid w:val="005B6BDB"/>
    <w:rsid w:val="005B7FA3"/>
    <w:rsid w:val="005C1F94"/>
    <w:rsid w:val="005C50D7"/>
    <w:rsid w:val="005C5F4B"/>
    <w:rsid w:val="005D2240"/>
    <w:rsid w:val="005D3648"/>
    <w:rsid w:val="005D4E55"/>
    <w:rsid w:val="005E6502"/>
    <w:rsid w:val="00601351"/>
    <w:rsid w:val="00614A74"/>
    <w:rsid w:val="00616AFB"/>
    <w:rsid w:val="00641108"/>
    <w:rsid w:val="0064309D"/>
    <w:rsid w:val="006432A7"/>
    <w:rsid w:val="0066223A"/>
    <w:rsid w:val="00662486"/>
    <w:rsid w:val="00671331"/>
    <w:rsid w:val="00674799"/>
    <w:rsid w:val="00677E8E"/>
    <w:rsid w:val="006803C1"/>
    <w:rsid w:val="00680A70"/>
    <w:rsid w:val="006864D3"/>
    <w:rsid w:val="006A47A2"/>
    <w:rsid w:val="006B3634"/>
    <w:rsid w:val="006B4D36"/>
    <w:rsid w:val="006B61E2"/>
    <w:rsid w:val="006C6CAE"/>
    <w:rsid w:val="006E25F3"/>
    <w:rsid w:val="006F3D6D"/>
    <w:rsid w:val="006F3F0D"/>
    <w:rsid w:val="00730972"/>
    <w:rsid w:val="0073427C"/>
    <w:rsid w:val="00734F97"/>
    <w:rsid w:val="0074380A"/>
    <w:rsid w:val="007640B1"/>
    <w:rsid w:val="00775B60"/>
    <w:rsid w:val="00781CB3"/>
    <w:rsid w:val="00782ACA"/>
    <w:rsid w:val="007A5CD1"/>
    <w:rsid w:val="007C3206"/>
    <w:rsid w:val="007F2F23"/>
    <w:rsid w:val="00804D34"/>
    <w:rsid w:val="00821F0D"/>
    <w:rsid w:val="008309F0"/>
    <w:rsid w:val="0085141C"/>
    <w:rsid w:val="00860542"/>
    <w:rsid w:val="00874A4D"/>
    <w:rsid w:val="008831BB"/>
    <w:rsid w:val="0088456D"/>
    <w:rsid w:val="008934A1"/>
    <w:rsid w:val="00894467"/>
    <w:rsid w:val="00894A52"/>
    <w:rsid w:val="008E2E77"/>
    <w:rsid w:val="008E70CF"/>
    <w:rsid w:val="00915995"/>
    <w:rsid w:val="00924D2E"/>
    <w:rsid w:val="009309A7"/>
    <w:rsid w:val="0094406F"/>
    <w:rsid w:val="00950E7E"/>
    <w:rsid w:val="009756C6"/>
    <w:rsid w:val="00980E4B"/>
    <w:rsid w:val="00985E53"/>
    <w:rsid w:val="009937B1"/>
    <w:rsid w:val="009A338C"/>
    <w:rsid w:val="009A7648"/>
    <w:rsid w:val="009B76F8"/>
    <w:rsid w:val="009D10A0"/>
    <w:rsid w:val="009D44DB"/>
    <w:rsid w:val="009E32A8"/>
    <w:rsid w:val="009E546B"/>
    <w:rsid w:val="009E75E8"/>
    <w:rsid w:val="009F3635"/>
    <w:rsid w:val="009F63FD"/>
    <w:rsid w:val="00A07423"/>
    <w:rsid w:val="00A154EC"/>
    <w:rsid w:val="00A23295"/>
    <w:rsid w:val="00A24A8B"/>
    <w:rsid w:val="00A32B2E"/>
    <w:rsid w:val="00A53B5E"/>
    <w:rsid w:val="00A64953"/>
    <w:rsid w:val="00A651BD"/>
    <w:rsid w:val="00A661C9"/>
    <w:rsid w:val="00A8206E"/>
    <w:rsid w:val="00A83157"/>
    <w:rsid w:val="00A87AE1"/>
    <w:rsid w:val="00A95BE5"/>
    <w:rsid w:val="00AA30F8"/>
    <w:rsid w:val="00AB2D60"/>
    <w:rsid w:val="00AC28D8"/>
    <w:rsid w:val="00AC4059"/>
    <w:rsid w:val="00AD59F6"/>
    <w:rsid w:val="00B00982"/>
    <w:rsid w:val="00B04E25"/>
    <w:rsid w:val="00B058E9"/>
    <w:rsid w:val="00B25D33"/>
    <w:rsid w:val="00B26181"/>
    <w:rsid w:val="00B35671"/>
    <w:rsid w:val="00B52C60"/>
    <w:rsid w:val="00B6532B"/>
    <w:rsid w:val="00B65C55"/>
    <w:rsid w:val="00B668E5"/>
    <w:rsid w:val="00B77245"/>
    <w:rsid w:val="00B81131"/>
    <w:rsid w:val="00B9313C"/>
    <w:rsid w:val="00BA38FA"/>
    <w:rsid w:val="00BB422B"/>
    <w:rsid w:val="00BB5E25"/>
    <w:rsid w:val="00BC42CB"/>
    <w:rsid w:val="00BE0980"/>
    <w:rsid w:val="00BE4724"/>
    <w:rsid w:val="00BF4044"/>
    <w:rsid w:val="00BF539A"/>
    <w:rsid w:val="00C1644E"/>
    <w:rsid w:val="00C17E48"/>
    <w:rsid w:val="00C572AB"/>
    <w:rsid w:val="00C879AF"/>
    <w:rsid w:val="00C91D10"/>
    <w:rsid w:val="00CA2406"/>
    <w:rsid w:val="00CB18C5"/>
    <w:rsid w:val="00CB5246"/>
    <w:rsid w:val="00CB7800"/>
    <w:rsid w:val="00CE1F09"/>
    <w:rsid w:val="00CE355F"/>
    <w:rsid w:val="00CE3EEE"/>
    <w:rsid w:val="00CF02FF"/>
    <w:rsid w:val="00D036FE"/>
    <w:rsid w:val="00D203B2"/>
    <w:rsid w:val="00D40968"/>
    <w:rsid w:val="00D4158C"/>
    <w:rsid w:val="00D44D51"/>
    <w:rsid w:val="00D509ED"/>
    <w:rsid w:val="00D63F37"/>
    <w:rsid w:val="00D76FF8"/>
    <w:rsid w:val="00D7741D"/>
    <w:rsid w:val="00D8114B"/>
    <w:rsid w:val="00D86EA9"/>
    <w:rsid w:val="00D96BAE"/>
    <w:rsid w:val="00DA3392"/>
    <w:rsid w:val="00DB2A35"/>
    <w:rsid w:val="00DC4C85"/>
    <w:rsid w:val="00DD08EF"/>
    <w:rsid w:val="00DE0E63"/>
    <w:rsid w:val="00E05BF1"/>
    <w:rsid w:val="00E114A1"/>
    <w:rsid w:val="00E27FD7"/>
    <w:rsid w:val="00E36118"/>
    <w:rsid w:val="00E4380E"/>
    <w:rsid w:val="00E47975"/>
    <w:rsid w:val="00E47BA3"/>
    <w:rsid w:val="00E57226"/>
    <w:rsid w:val="00E71714"/>
    <w:rsid w:val="00E777C8"/>
    <w:rsid w:val="00E819A0"/>
    <w:rsid w:val="00E95A0F"/>
    <w:rsid w:val="00EA769E"/>
    <w:rsid w:val="00EC63D6"/>
    <w:rsid w:val="00ED10A0"/>
    <w:rsid w:val="00EE36C0"/>
    <w:rsid w:val="00EE6A66"/>
    <w:rsid w:val="00F1188C"/>
    <w:rsid w:val="00F126D1"/>
    <w:rsid w:val="00F17FBC"/>
    <w:rsid w:val="00F263D6"/>
    <w:rsid w:val="00F541C9"/>
    <w:rsid w:val="00F5462F"/>
    <w:rsid w:val="00F61373"/>
    <w:rsid w:val="00F71E87"/>
    <w:rsid w:val="00F74F8B"/>
    <w:rsid w:val="00F838C7"/>
    <w:rsid w:val="00F92301"/>
    <w:rsid w:val="00FA1C09"/>
    <w:rsid w:val="00FB6DBB"/>
    <w:rsid w:val="00FD34CF"/>
    <w:rsid w:val="00FE0399"/>
    <w:rsid w:val="00FE52D7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4A1D5"/>
  <w15:docId w15:val="{9494BF74-9EE2-4D69-84E4-D4AAB23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3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68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2A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A3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B2A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2A3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BA3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E777C8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777C8"/>
    <w:rPr>
      <w:rFonts w:ascii="Times New Roman" w:eastAsia="Times New Roman" w:hAnsi="Times New Roman"/>
      <w:b/>
      <w:sz w:val="32"/>
    </w:rPr>
  </w:style>
  <w:style w:type="paragraph" w:styleId="Recuodecorpodetexto">
    <w:name w:val="Body Text Indent"/>
    <w:basedOn w:val="Normal"/>
    <w:link w:val="RecuodecorpodetextoChar"/>
    <w:rsid w:val="00E777C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777C8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E777C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0F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0F3E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70F3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70F3E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1856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AECNP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UNIFAFIBE</dc:creator>
  <cp:keywords/>
  <dc:description/>
  <cp:lastModifiedBy>Ina Izabel Faria Soares de Oliveira</cp:lastModifiedBy>
  <cp:revision>3</cp:revision>
  <cp:lastPrinted>2020-12-01T16:44:00Z</cp:lastPrinted>
  <dcterms:created xsi:type="dcterms:W3CDTF">2022-10-24T19:43:00Z</dcterms:created>
  <dcterms:modified xsi:type="dcterms:W3CDTF">2022-10-24T19:45:00Z</dcterms:modified>
</cp:coreProperties>
</file>