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789AF" w14:textId="140118C9" w:rsidR="005B7D4B" w:rsidRPr="004A496F" w:rsidRDefault="005B7D4B" w:rsidP="00795DD2">
      <w:pPr>
        <w:spacing w:line="36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A496F">
        <w:rPr>
          <w:rFonts w:ascii="Arial" w:hAnsi="Arial" w:cs="Arial"/>
          <w:b/>
          <w:sz w:val="24"/>
          <w:szCs w:val="24"/>
        </w:rPr>
        <w:t>PORTARIA DA REITORIA DO CENTRO UNIVERSITÁRIO UNIFAFIBE</w:t>
      </w:r>
      <w:r w:rsidRPr="004A496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B155AD">
        <w:rPr>
          <w:rFonts w:ascii="Arial" w:hAnsi="Arial" w:cs="Arial"/>
          <w:b/>
          <w:sz w:val="24"/>
          <w:szCs w:val="24"/>
        </w:rPr>
        <w:t xml:space="preserve">Nº </w:t>
      </w:r>
      <w:r w:rsidR="007A4AC3">
        <w:rPr>
          <w:rFonts w:ascii="Arial" w:hAnsi="Arial" w:cs="Arial"/>
          <w:b/>
          <w:sz w:val="24"/>
          <w:szCs w:val="24"/>
        </w:rPr>
        <w:t>05A</w:t>
      </w:r>
      <w:r w:rsidRPr="00E57D92">
        <w:rPr>
          <w:rFonts w:ascii="Arial" w:hAnsi="Arial" w:cs="Arial"/>
          <w:b/>
          <w:sz w:val="24"/>
          <w:szCs w:val="24"/>
        </w:rPr>
        <w:t>/2022,</w:t>
      </w:r>
      <w:r w:rsidRPr="006E6213">
        <w:rPr>
          <w:rFonts w:ascii="Arial" w:hAnsi="Arial" w:cs="Arial"/>
          <w:b/>
          <w:sz w:val="24"/>
          <w:szCs w:val="24"/>
        </w:rPr>
        <w:t xml:space="preserve"> DE </w:t>
      </w:r>
      <w:r w:rsidR="00B20B17">
        <w:rPr>
          <w:rFonts w:ascii="Arial" w:hAnsi="Arial" w:cs="Arial"/>
          <w:b/>
          <w:sz w:val="24"/>
          <w:szCs w:val="24"/>
        </w:rPr>
        <w:t>17</w:t>
      </w:r>
      <w:r w:rsidRPr="006E6213">
        <w:rPr>
          <w:rFonts w:ascii="Arial" w:hAnsi="Arial" w:cs="Arial"/>
          <w:b/>
          <w:sz w:val="24"/>
          <w:szCs w:val="24"/>
        </w:rPr>
        <w:t xml:space="preserve"> DE </w:t>
      </w:r>
      <w:r w:rsidR="00B20B17">
        <w:rPr>
          <w:rFonts w:ascii="Arial" w:hAnsi="Arial" w:cs="Arial"/>
          <w:b/>
          <w:sz w:val="24"/>
          <w:szCs w:val="24"/>
        </w:rPr>
        <w:t>OUTUBRO</w:t>
      </w:r>
      <w:r w:rsidRPr="006E6213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2</w:t>
      </w:r>
      <w:r w:rsidRPr="006E6213">
        <w:rPr>
          <w:rFonts w:ascii="Arial" w:hAnsi="Arial" w:cs="Arial"/>
          <w:b/>
          <w:sz w:val="24"/>
          <w:szCs w:val="24"/>
        </w:rPr>
        <w:t xml:space="preserve"> - ADITAMENTO DO CRÉDITO EDUCACIONAL </w:t>
      </w:r>
      <w:r w:rsidR="005A7479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5A7479">
        <w:rPr>
          <w:rFonts w:ascii="Arial" w:hAnsi="Arial" w:cs="Arial"/>
          <w:b/>
          <w:sz w:val="24"/>
          <w:szCs w:val="24"/>
        </w:rPr>
        <w:t xml:space="preserve">   </w:t>
      </w:r>
      <w:r w:rsidRPr="006E6213">
        <w:rPr>
          <w:rFonts w:ascii="Arial" w:hAnsi="Arial" w:cs="Arial"/>
          <w:b/>
          <w:sz w:val="24"/>
          <w:szCs w:val="24"/>
        </w:rPr>
        <w:t>(</w:t>
      </w:r>
      <w:proofErr w:type="gramEnd"/>
      <w:r w:rsidR="00265781">
        <w:rPr>
          <w:rFonts w:ascii="Arial" w:hAnsi="Arial" w:cs="Arial"/>
          <w:b/>
          <w:sz w:val="24"/>
          <w:szCs w:val="24"/>
        </w:rPr>
        <w:t xml:space="preserve">CREDUC </w:t>
      </w:r>
      <w:r w:rsidR="005A7479">
        <w:rPr>
          <w:rFonts w:ascii="Arial" w:hAnsi="Arial" w:cs="Arial"/>
          <w:b/>
          <w:sz w:val="24"/>
          <w:szCs w:val="24"/>
        </w:rPr>
        <w:t>R</w:t>
      </w:r>
      <w:r w:rsidR="00265781">
        <w:rPr>
          <w:rFonts w:ascii="Arial" w:hAnsi="Arial" w:cs="Arial"/>
          <w:b/>
          <w:sz w:val="24"/>
          <w:szCs w:val="24"/>
        </w:rPr>
        <w:t>OTATIVO</w:t>
      </w:r>
      <w:r w:rsidRPr="004A496F">
        <w:rPr>
          <w:rFonts w:ascii="Arial" w:hAnsi="Arial" w:cs="Arial"/>
          <w:b/>
          <w:sz w:val="24"/>
          <w:szCs w:val="24"/>
        </w:rPr>
        <w:t xml:space="preserve">), </w:t>
      </w:r>
      <w:r>
        <w:rPr>
          <w:rFonts w:ascii="Arial" w:hAnsi="Arial" w:cs="Arial"/>
          <w:b/>
          <w:sz w:val="24"/>
          <w:szCs w:val="24"/>
        </w:rPr>
        <w:t>PARA 202</w:t>
      </w:r>
      <w:r w:rsidR="00B20B17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-</w:t>
      </w:r>
      <w:r w:rsidR="00B20B17">
        <w:rPr>
          <w:rFonts w:ascii="Arial" w:hAnsi="Arial" w:cs="Arial"/>
          <w:b/>
          <w:sz w:val="24"/>
          <w:szCs w:val="24"/>
        </w:rPr>
        <w:t>1</w:t>
      </w:r>
      <w:r w:rsidRPr="004A496F">
        <w:rPr>
          <w:rFonts w:ascii="Arial" w:hAnsi="Arial" w:cs="Arial"/>
          <w:b/>
          <w:sz w:val="24"/>
          <w:szCs w:val="24"/>
        </w:rPr>
        <w:t>.</w:t>
      </w:r>
    </w:p>
    <w:p w14:paraId="77D9D616" w14:textId="77777777" w:rsidR="005B7D4B" w:rsidRPr="004A496F" w:rsidRDefault="005B7D4B" w:rsidP="005B7D4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F7102F" w14:textId="7E9F6B71" w:rsidR="005B7D4B" w:rsidRPr="004A496F" w:rsidRDefault="005B7D4B" w:rsidP="005B7D4B">
      <w:pPr>
        <w:jc w:val="both"/>
        <w:rPr>
          <w:rFonts w:ascii="Arial" w:hAnsi="Arial" w:cs="Arial"/>
          <w:b/>
          <w:i/>
          <w:sz w:val="24"/>
          <w:szCs w:val="24"/>
        </w:rPr>
      </w:pPr>
      <w:r w:rsidRPr="004A496F">
        <w:rPr>
          <w:rFonts w:ascii="Arial" w:hAnsi="Arial" w:cs="Arial"/>
          <w:b/>
          <w:i/>
          <w:sz w:val="24"/>
          <w:szCs w:val="24"/>
        </w:rPr>
        <w:t>Dispõe sobre o período para a assinatura do TERMO DE ADITAMENTO ao Contrato do CRÉDITO EDUCACIONAL (</w:t>
      </w:r>
      <w:r w:rsidR="00265781">
        <w:rPr>
          <w:rFonts w:ascii="Arial" w:hAnsi="Arial" w:cs="Arial"/>
          <w:b/>
          <w:i/>
          <w:sz w:val="24"/>
          <w:szCs w:val="24"/>
        </w:rPr>
        <w:t xml:space="preserve">CREDUC </w:t>
      </w:r>
      <w:r w:rsidR="00D94F2B">
        <w:rPr>
          <w:rFonts w:ascii="Arial" w:hAnsi="Arial" w:cs="Arial"/>
          <w:b/>
          <w:i/>
          <w:sz w:val="24"/>
          <w:szCs w:val="24"/>
        </w:rPr>
        <w:t>R</w:t>
      </w:r>
      <w:r w:rsidR="00265781">
        <w:rPr>
          <w:rFonts w:ascii="Arial" w:hAnsi="Arial" w:cs="Arial"/>
          <w:b/>
          <w:i/>
          <w:sz w:val="24"/>
          <w:szCs w:val="24"/>
        </w:rPr>
        <w:t>OTATIVO</w:t>
      </w:r>
      <w:r w:rsidRPr="004A496F">
        <w:rPr>
          <w:rFonts w:ascii="Arial" w:hAnsi="Arial" w:cs="Arial"/>
          <w:b/>
          <w:i/>
          <w:sz w:val="24"/>
          <w:szCs w:val="24"/>
        </w:rPr>
        <w:t xml:space="preserve">), na Modalidade BOLSA REEMBOLSÁVEL, para o(a) Bolsista que fará sua rematrícula, no </w:t>
      </w:r>
      <w:r w:rsidR="00B20B17">
        <w:rPr>
          <w:rFonts w:ascii="Arial" w:hAnsi="Arial" w:cs="Arial"/>
          <w:b/>
          <w:i/>
          <w:sz w:val="24"/>
          <w:szCs w:val="24"/>
        </w:rPr>
        <w:t>primeiro</w:t>
      </w:r>
      <w:r>
        <w:rPr>
          <w:rFonts w:ascii="Arial" w:hAnsi="Arial" w:cs="Arial"/>
          <w:b/>
          <w:i/>
          <w:sz w:val="24"/>
          <w:szCs w:val="24"/>
        </w:rPr>
        <w:t xml:space="preserve"> semestre de 202</w:t>
      </w:r>
      <w:r w:rsidR="00B20B17">
        <w:rPr>
          <w:rFonts w:ascii="Arial" w:hAnsi="Arial" w:cs="Arial"/>
          <w:b/>
          <w:i/>
          <w:sz w:val="24"/>
          <w:szCs w:val="24"/>
        </w:rPr>
        <w:t>3</w:t>
      </w:r>
      <w:r w:rsidRPr="004A496F">
        <w:rPr>
          <w:rFonts w:ascii="Arial" w:hAnsi="Arial" w:cs="Arial"/>
          <w:b/>
          <w:i/>
          <w:sz w:val="24"/>
          <w:szCs w:val="24"/>
        </w:rPr>
        <w:t>, em qualquer curso de graduação do Centro Universitário UNIFAFIBE.</w:t>
      </w:r>
    </w:p>
    <w:p w14:paraId="7334E790" w14:textId="77777777" w:rsidR="005B7D4B" w:rsidRPr="004A496F" w:rsidRDefault="005B7D4B" w:rsidP="005B7D4B">
      <w:pPr>
        <w:jc w:val="both"/>
        <w:rPr>
          <w:rFonts w:ascii="Arial" w:hAnsi="Arial" w:cs="Arial"/>
          <w:sz w:val="24"/>
          <w:szCs w:val="24"/>
        </w:rPr>
      </w:pPr>
    </w:p>
    <w:p w14:paraId="4FA46F54" w14:textId="77777777" w:rsidR="005B7D4B" w:rsidRPr="004A496F" w:rsidRDefault="005B7D4B" w:rsidP="005B7D4B">
      <w:pPr>
        <w:jc w:val="both"/>
        <w:rPr>
          <w:rFonts w:ascii="Arial" w:hAnsi="Arial" w:cs="Arial"/>
          <w:sz w:val="24"/>
          <w:szCs w:val="24"/>
        </w:rPr>
      </w:pPr>
    </w:p>
    <w:p w14:paraId="724FD8A2" w14:textId="6FE90D96" w:rsidR="005B7D4B" w:rsidRPr="004A496F" w:rsidRDefault="005B7D4B" w:rsidP="005B7D4B">
      <w:pPr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496F">
        <w:rPr>
          <w:rFonts w:ascii="Arial" w:hAnsi="Arial" w:cs="Arial"/>
          <w:sz w:val="24"/>
          <w:szCs w:val="24"/>
        </w:rPr>
        <w:t xml:space="preserve">A Reitora do Centro Universitário UNIFAFIBE, no uso de suas atribuições, e considerando a necessidade de estabelecer o período para a assinatura do </w:t>
      </w:r>
      <w:r w:rsidRPr="00BA6052">
        <w:rPr>
          <w:rFonts w:ascii="Arial" w:hAnsi="Arial" w:cs="Arial"/>
          <w:b/>
          <w:sz w:val="24"/>
          <w:szCs w:val="24"/>
        </w:rPr>
        <w:t>TERMO DE ADITAMENTO</w:t>
      </w:r>
      <w:r w:rsidRPr="004A496F">
        <w:rPr>
          <w:rFonts w:ascii="Arial" w:hAnsi="Arial" w:cs="Arial"/>
          <w:sz w:val="24"/>
          <w:szCs w:val="24"/>
        </w:rPr>
        <w:t xml:space="preserve"> ao Contrato do </w:t>
      </w:r>
      <w:r w:rsidRPr="00E01FF3">
        <w:rPr>
          <w:rFonts w:ascii="Arial" w:hAnsi="Arial" w:cs="Arial"/>
          <w:b/>
          <w:i/>
          <w:sz w:val="24"/>
          <w:szCs w:val="24"/>
        </w:rPr>
        <w:t>CRÉDITO EDUCACIONAL</w:t>
      </w:r>
      <w:r w:rsidRPr="004A496F">
        <w:rPr>
          <w:rFonts w:ascii="Arial" w:hAnsi="Arial" w:cs="Arial"/>
          <w:i/>
          <w:sz w:val="24"/>
          <w:szCs w:val="24"/>
        </w:rPr>
        <w:t xml:space="preserve"> (</w:t>
      </w:r>
      <w:r w:rsidR="00265781">
        <w:rPr>
          <w:rFonts w:ascii="Arial" w:hAnsi="Arial" w:cs="Arial"/>
          <w:b/>
          <w:i/>
          <w:sz w:val="24"/>
          <w:szCs w:val="24"/>
        </w:rPr>
        <w:t xml:space="preserve">CREDUC </w:t>
      </w:r>
      <w:r w:rsidR="005A7479">
        <w:rPr>
          <w:rFonts w:ascii="Arial" w:hAnsi="Arial" w:cs="Arial"/>
          <w:b/>
          <w:i/>
          <w:sz w:val="24"/>
          <w:szCs w:val="24"/>
        </w:rPr>
        <w:t>R</w:t>
      </w:r>
      <w:r w:rsidR="00265781">
        <w:rPr>
          <w:rFonts w:ascii="Arial" w:hAnsi="Arial" w:cs="Arial"/>
          <w:b/>
          <w:i/>
          <w:sz w:val="24"/>
          <w:szCs w:val="24"/>
        </w:rPr>
        <w:t>OTATIVO</w:t>
      </w:r>
      <w:r w:rsidRPr="004A496F">
        <w:rPr>
          <w:rFonts w:ascii="Arial" w:hAnsi="Arial" w:cs="Arial"/>
          <w:i/>
          <w:sz w:val="24"/>
          <w:szCs w:val="24"/>
        </w:rPr>
        <w:t>),</w:t>
      </w:r>
      <w:r w:rsidRPr="004A496F">
        <w:rPr>
          <w:rFonts w:ascii="Arial" w:hAnsi="Arial" w:cs="Arial"/>
          <w:sz w:val="24"/>
          <w:szCs w:val="24"/>
        </w:rPr>
        <w:t xml:space="preserve"> na modalidade Bolsa Reembolsável, aprovado pela Diretoria da Associação de Educação e Cultura do Norte Paulista (AECNP), </w:t>
      </w:r>
    </w:p>
    <w:p w14:paraId="7C36A700" w14:textId="77777777" w:rsidR="005B7D4B" w:rsidRPr="004A496F" w:rsidRDefault="005B7D4B" w:rsidP="005B7D4B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57B1976C" w14:textId="77777777" w:rsidR="005B7D4B" w:rsidRPr="004A496F" w:rsidRDefault="005B7D4B" w:rsidP="005B7D4B">
      <w:pPr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496F">
        <w:rPr>
          <w:rFonts w:ascii="Arial" w:hAnsi="Arial" w:cs="Arial"/>
          <w:sz w:val="24"/>
          <w:szCs w:val="24"/>
        </w:rPr>
        <w:t>RESOLVE:</w:t>
      </w:r>
    </w:p>
    <w:p w14:paraId="530ADDC7" w14:textId="77777777" w:rsidR="005B7D4B" w:rsidRPr="004A496F" w:rsidRDefault="005B7D4B" w:rsidP="005B7D4B">
      <w:pPr>
        <w:jc w:val="both"/>
        <w:rPr>
          <w:rFonts w:ascii="Arial" w:hAnsi="Arial" w:cs="Arial"/>
          <w:sz w:val="24"/>
          <w:szCs w:val="24"/>
        </w:rPr>
      </w:pPr>
    </w:p>
    <w:p w14:paraId="62EB0970" w14:textId="45E2900C" w:rsidR="005B7D4B" w:rsidRPr="00421E11" w:rsidRDefault="005B7D4B" w:rsidP="005B7D4B">
      <w:pPr>
        <w:tabs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496F">
        <w:rPr>
          <w:rFonts w:ascii="Arial" w:hAnsi="Arial" w:cs="Arial"/>
          <w:b/>
          <w:sz w:val="24"/>
          <w:szCs w:val="24"/>
        </w:rPr>
        <w:t>Artigo 1º</w:t>
      </w:r>
      <w:r w:rsidRPr="004A496F">
        <w:rPr>
          <w:rFonts w:ascii="Arial" w:hAnsi="Arial" w:cs="Arial"/>
          <w:sz w:val="24"/>
          <w:szCs w:val="24"/>
        </w:rPr>
        <w:t xml:space="preserve"> - Estabelecer o período de </w:t>
      </w:r>
      <w:r>
        <w:rPr>
          <w:rFonts w:ascii="Arial" w:hAnsi="Arial" w:cs="Arial"/>
          <w:b/>
          <w:sz w:val="24"/>
          <w:szCs w:val="24"/>
        </w:rPr>
        <w:t>1</w:t>
      </w:r>
      <w:r w:rsidR="00457B37">
        <w:rPr>
          <w:rFonts w:ascii="Arial" w:hAnsi="Arial" w:cs="Arial"/>
          <w:b/>
          <w:sz w:val="24"/>
          <w:szCs w:val="24"/>
        </w:rPr>
        <w:t>6</w:t>
      </w:r>
      <w:r w:rsidRPr="006E6213">
        <w:rPr>
          <w:rFonts w:ascii="Arial" w:hAnsi="Arial" w:cs="Arial"/>
          <w:b/>
          <w:sz w:val="24"/>
          <w:szCs w:val="24"/>
        </w:rPr>
        <w:t>/</w:t>
      </w:r>
      <w:r w:rsidR="00457B37">
        <w:rPr>
          <w:rFonts w:ascii="Arial" w:hAnsi="Arial" w:cs="Arial"/>
          <w:b/>
          <w:sz w:val="24"/>
          <w:szCs w:val="24"/>
        </w:rPr>
        <w:t>11</w:t>
      </w:r>
      <w:r w:rsidRPr="006E6213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2</w:t>
      </w:r>
      <w:r w:rsidRPr="006E6213">
        <w:rPr>
          <w:rFonts w:ascii="Arial" w:hAnsi="Arial" w:cs="Arial"/>
          <w:b/>
          <w:sz w:val="24"/>
          <w:szCs w:val="24"/>
        </w:rPr>
        <w:t xml:space="preserve"> a </w:t>
      </w:r>
      <w:r>
        <w:rPr>
          <w:rFonts w:ascii="Arial" w:hAnsi="Arial" w:cs="Arial"/>
          <w:b/>
          <w:sz w:val="24"/>
          <w:szCs w:val="24"/>
        </w:rPr>
        <w:t>1</w:t>
      </w:r>
      <w:r w:rsidR="00EE7713">
        <w:rPr>
          <w:rFonts w:ascii="Arial" w:hAnsi="Arial" w:cs="Arial"/>
          <w:b/>
          <w:sz w:val="24"/>
          <w:szCs w:val="24"/>
        </w:rPr>
        <w:t>6</w:t>
      </w:r>
      <w:r w:rsidRPr="006E6213">
        <w:rPr>
          <w:rFonts w:ascii="Arial" w:hAnsi="Arial" w:cs="Arial"/>
          <w:b/>
          <w:sz w:val="24"/>
          <w:szCs w:val="24"/>
        </w:rPr>
        <w:t>/</w:t>
      </w:r>
      <w:r w:rsidR="00457B37">
        <w:rPr>
          <w:rFonts w:ascii="Arial" w:hAnsi="Arial" w:cs="Arial"/>
          <w:b/>
          <w:sz w:val="24"/>
          <w:szCs w:val="24"/>
        </w:rPr>
        <w:t>12</w:t>
      </w:r>
      <w:r w:rsidRPr="006E6213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2</w:t>
      </w:r>
      <w:r w:rsidRPr="004A496F">
        <w:rPr>
          <w:rFonts w:ascii="Arial" w:hAnsi="Arial" w:cs="Arial"/>
          <w:sz w:val="24"/>
          <w:szCs w:val="24"/>
        </w:rPr>
        <w:t xml:space="preserve"> para o CONTRATANTE do </w:t>
      </w:r>
      <w:r w:rsidRPr="00E01FF3">
        <w:rPr>
          <w:rFonts w:ascii="Arial" w:hAnsi="Arial" w:cs="Arial"/>
          <w:b/>
          <w:i/>
          <w:sz w:val="24"/>
          <w:szCs w:val="24"/>
        </w:rPr>
        <w:t>CRÉDITO EDUCACIONAL</w:t>
      </w:r>
      <w:r w:rsidRPr="004A496F">
        <w:rPr>
          <w:rFonts w:ascii="Arial" w:hAnsi="Arial" w:cs="Arial"/>
          <w:i/>
          <w:sz w:val="24"/>
          <w:szCs w:val="24"/>
        </w:rPr>
        <w:t xml:space="preserve"> (</w:t>
      </w:r>
      <w:r w:rsidR="00265781">
        <w:rPr>
          <w:rFonts w:ascii="Arial" w:hAnsi="Arial" w:cs="Arial"/>
          <w:b/>
          <w:i/>
          <w:sz w:val="24"/>
          <w:szCs w:val="24"/>
        </w:rPr>
        <w:t xml:space="preserve">CREDUC </w:t>
      </w:r>
      <w:r w:rsidR="00D94F2B">
        <w:rPr>
          <w:rFonts w:ascii="Arial" w:hAnsi="Arial" w:cs="Arial"/>
          <w:b/>
          <w:i/>
          <w:sz w:val="24"/>
          <w:szCs w:val="24"/>
        </w:rPr>
        <w:t>R</w:t>
      </w:r>
      <w:r w:rsidR="00265781">
        <w:rPr>
          <w:rFonts w:ascii="Arial" w:hAnsi="Arial" w:cs="Arial"/>
          <w:b/>
          <w:i/>
          <w:sz w:val="24"/>
          <w:szCs w:val="24"/>
        </w:rPr>
        <w:t>OTATIVO</w:t>
      </w:r>
      <w:r w:rsidRPr="004A496F">
        <w:rPr>
          <w:rFonts w:ascii="Arial" w:hAnsi="Arial" w:cs="Arial"/>
          <w:i/>
          <w:sz w:val="24"/>
          <w:szCs w:val="24"/>
        </w:rPr>
        <w:t>),</w:t>
      </w:r>
      <w:r w:rsidRPr="004A496F">
        <w:rPr>
          <w:rFonts w:ascii="Arial" w:hAnsi="Arial" w:cs="Arial"/>
          <w:sz w:val="24"/>
          <w:szCs w:val="24"/>
        </w:rPr>
        <w:t xml:space="preserve"> </w:t>
      </w:r>
      <w:r w:rsidR="00421E11">
        <w:rPr>
          <w:rFonts w:ascii="Arial" w:hAnsi="Arial" w:cs="Arial"/>
          <w:sz w:val="24"/>
          <w:szCs w:val="24"/>
        </w:rPr>
        <w:t>entrar em contato com a</w:t>
      </w:r>
      <w:r w:rsidRPr="004A496F">
        <w:rPr>
          <w:rFonts w:ascii="Arial" w:hAnsi="Arial" w:cs="Arial"/>
          <w:sz w:val="24"/>
          <w:szCs w:val="24"/>
        </w:rPr>
        <w:t xml:space="preserve"> </w:t>
      </w:r>
      <w:r w:rsidRPr="004A496F">
        <w:rPr>
          <w:rFonts w:ascii="Arial" w:hAnsi="Arial" w:cs="Arial"/>
          <w:sz w:val="24"/>
          <w:szCs w:val="24"/>
          <w:shd w:val="clear" w:color="auto" w:fill="FFFFFF"/>
        </w:rPr>
        <w:t>Central de Bolsas do UNIFAFIBE, para assinatura d</w:t>
      </w:r>
      <w:r w:rsidRPr="004A496F">
        <w:rPr>
          <w:rFonts w:ascii="Arial" w:hAnsi="Arial" w:cs="Arial"/>
          <w:sz w:val="24"/>
          <w:szCs w:val="24"/>
        </w:rPr>
        <w:t xml:space="preserve">o </w:t>
      </w:r>
      <w:r w:rsidR="00C20AF5" w:rsidRPr="00C20AF5">
        <w:rPr>
          <w:rFonts w:ascii="Arial" w:hAnsi="Arial" w:cs="Arial"/>
          <w:b/>
          <w:sz w:val="24"/>
          <w:szCs w:val="24"/>
          <w:u w:val="single"/>
        </w:rPr>
        <w:t xml:space="preserve">TERMO DE ADITAMENTO </w:t>
      </w:r>
      <w:r w:rsidR="00CE6C9B">
        <w:rPr>
          <w:rFonts w:ascii="Arial" w:hAnsi="Arial" w:cs="Arial"/>
          <w:b/>
          <w:sz w:val="24"/>
          <w:szCs w:val="24"/>
          <w:u w:val="single"/>
        </w:rPr>
        <w:t>AO CONTRATO</w:t>
      </w:r>
      <w:r w:rsidR="00C20AF5">
        <w:rPr>
          <w:rFonts w:ascii="Arial" w:hAnsi="Arial" w:cs="Arial"/>
          <w:sz w:val="24"/>
          <w:szCs w:val="24"/>
        </w:rPr>
        <w:t xml:space="preserve">, </w:t>
      </w:r>
      <w:r w:rsidRPr="00C20AF5">
        <w:rPr>
          <w:rFonts w:ascii="Arial" w:hAnsi="Arial" w:cs="Arial"/>
          <w:b/>
          <w:sz w:val="24"/>
          <w:szCs w:val="24"/>
          <w:u w:val="single"/>
        </w:rPr>
        <w:t>prorrogad</w:t>
      </w:r>
      <w:r w:rsidR="00CE6C9B">
        <w:rPr>
          <w:rFonts w:ascii="Arial" w:hAnsi="Arial" w:cs="Arial"/>
          <w:b/>
          <w:sz w:val="24"/>
          <w:szCs w:val="24"/>
          <w:u w:val="single"/>
        </w:rPr>
        <w:t>o</w:t>
      </w:r>
      <w:r w:rsidRPr="00C20AF5">
        <w:rPr>
          <w:rFonts w:ascii="Arial" w:hAnsi="Arial" w:cs="Arial"/>
          <w:b/>
          <w:sz w:val="24"/>
          <w:szCs w:val="24"/>
          <w:u w:val="single"/>
        </w:rPr>
        <w:t xml:space="preserve"> para o </w:t>
      </w:r>
      <w:r w:rsidR="00457B37" w:rsidRPr="00C20AF5">
        <w:rPr>
          <w:rFonts w:ascii="Arial" w:hAnsi="Arial" w:cs="Arial"/>
          <w:b/>
          <w:sz w:val="24"/>
          <w:szCs w:val="24"/>
          <w:u w:val="single"/>
        </w:rPr>
        <w:t>primeiro</w:t>
      </w:r>
      <w:r w:rsidRPr="00C20AF5">
        <w:rPr>
          <w:rFonts w:ascii="Arial" w:hAnsi="Arial" w:cs="Arial"/>
          <w:b/>
          <w:sz w:val="24"/>
          <w:szCs w:val="24"/>
          <w:u w:val="single"/>
        </w:rPr>
        <w:t xml:space="preserve"> semestre de 202</w:t>
      </w:r>
      <w:r w:rsidR="00457B37" w:rsidRPr="00C20AF5">
        <w:rPr>
          <w:rFonts w:ascii="Arial" w:hAnsi="Arial" w:cs="Arial"/>
          <w:b/>
          <w:sz w:val="24"/>
          <w:szCs w:val="24"/>
          <w:u w:val="single"/>
        </w:rPr>
        <w:t>3</w:t>
      </w:r>
      <w:r w:rsidRPr="004A496F">
        <w:rPr>
          <w:rFonts w:ascii="Arial" w:hAnsi="Arial" w:cs="Arial"/>
          <w:sz w:val="24"/>
          <w:szCs w:val="24"/>
        </w:rPr>
        <w:t>, na forma de Bolsa de Estudo Reembolsável Parcial, desde que o(a) Bolsi</w:t>
      </w:r>
      <w:r w:rsidR="00457B37">
        <w:rPr>
          <w:rFonts w:ascii="Arial" w:hAnsi="Arial" w:cs="Arial"/>
          <w:sz w:val="24"/>
          <w:szCs w:val="24"/>
        </w:rPr>
        <w:t>s</w:t>
      </w:r>
      <w:r w:rsidRPr="004A496F">
        <w:rPr>
          <w:rFonts w:ascii="Arial" w:hAnsi="Arial" w:cs="Arial"/>
          <w:sz w:val="24"/>
          <w:szCs w:val="24"/>
        </w:rPr>
        <w:t xml:space="preserve">ta preencha as condições abaixo, constantes no Art.11 do </w:t>
      </w:r>
      <w:r w:rsidRPr="00421E11">
        <w:rPr>
          <w:rFonts w:ascii="Arial" w:hAnsi="Arial" w:cs="Arial"/>
          <w:sz w:val="24"/>
          <w:szCs w:val="24"/>
        </w:rPr>
        <w:t>Regimento do Crédito Educacional (</w:t>
      </w:r>
      <w:r w:rsidR="00265781">
        <w:rPr>
          <w:rFonts w:ascii="Arial" w:hAnsi="Arial" w:cs="Arial"/>
          <w:b/>
          <w:sz w:val="24"/>
          <w:szCs w:val="24"/>
        </w:rPr>
        <w:t xml:space="preserve">CREDUC </w:t>
      </w:r>
      <w:r w:rsidR="00F51E5B">
        <w:rPr>
          <w:rFonts w:ascii="Arial" w:hAnsi="Arial" w:cs="Arial"/>
          <w:b/>
          <w:sz w:val="24"/>
          <w:szCs w:val="24"/>
        </w:rPr>
        <w:t>R</w:t>
      </w:r>
      <w:r w:rsidR="00265781">
        <w:rPr>
          <w:rFonts w:ascii="Arial" w:hAnsi="Arial" w:cs="Arial"/>
          <w:b/>
          <w:sz w:val="24"/>
          <w:szCs w:val="24"/>
        </w:rPr>
        <w:t>OTATIVO</w:t>
      </w:r>
      <w:r w:rsidRPr="00421E11">
        <w:rPr>
          <w:rFonts w:ascii="Arial" w:hAnsi="Arial" w:cs="Arial"/>
          <w:sz w:val="24"/>
          <w:szCs w:val="24"/>
        </w:rPr>
        <w:t>):</w:t>
      </w:r>
    </w:p>
    <w:p w14:paraId="6DD5E7F9" w14:textId="77777777" w:rsidR="005B7D4B" w:rsidRPr="00421E11" w:rsidRDefault="005B7D4B" w:rsidP="005B7D4B">
      <w:pPr>
        <w:tabs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1E11">
        <w:rPr>
          <w:rFonts w:ascii="Arial" w:hAnsi="Arial" w:cs="Arial"/>
          <w:sz w:val="24"/>
          <w:szCs w:val="24"/>
        </w:rPr>
        <w:t>a) Encontrar-se regularmente matriculado(a) no Centro Universitário UNIFAFIBE;</w:t>
      </w:r>
    </w:p>
    <w:p w14:paraId="423136F0" w14:textId="77777777" w:rsidR="005B7D4B" w:rsidRPr="00421E11" w:rsidRDefault="005B7D4B" w:rsidP="00421E11">
      <w:pPr>
        <w:pStyle w:val="Recuodecorpodetexto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421E11">
        <w:rPr>
          <w:rFonts w:ascii="Arial" w:hAnsi="Arial" w:cs="Arial"/>
          <w:sz w:val="24"/>
          <w:szCs w:val="24"/>
        </w:rPr>
        <w:t>b) Não se encontrar inadimplente com seu percentual da Bolsa Reembolsável;</w:t>
      </w:r>
    </w:p>
    <w:p w14:paraId="75157C36" w14:textId="77777777" w:rsidR="005B7D4B" w:rsidRPr="00421E11" w:rsidRDefault="005B7D4B" w:rsidP="00421E11">
      <w:pPr>
        <w:pStyle w:val="Recuodecorpodetexto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421E11">
        <w:rPr>
          <w:rFonts w:ascii="Arial" w:hAnsi="Arial" w:cs="Arial"/>
          <w:sz w:val="24"/>
          <w:szCs w:val="24"/>
        </w:rPr>
        <w:t>c) Não estar em débito com a Secretaria Acadêmica (documentação) e com a Biblioteca (acervo);</w:t>
      </w:r>
    </w:p>
    <w:p w14:paraId="544B1A74" w14:textId="48A7400B" w:rsidR="005B7D4B" w:rsidRPr="00421E11" w:rsidRDefault="005B7D4B" w:rsidP="005B7D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1E11">
        <w:rPr>
          <w:rFonts w:ascii="Arial" w:hAnsi="Arial" w:cs="Arial"/>
          <w:sz w:val="24"/>
          <w:szCs w:val="24"/>
        </w:rPr>
        <w:t xml:space="preserve">d) Não </w:t>
      </w:r>
      <w:r w:rsidR="00421E11">
        <w:rPr>
          <w:rFonts w:ascii="Arial" w:hAnsi="Arial" w:cs="Arial"/>
          <w:sz w:val="24"/>
          <w:szCs w:val="24"/>
        </w:rPr>
        <w:t xml:space="preserve">ter </w:t>
      </w:r>
      <w:r w:rsidRPr="00421E11">
        <w:rPr>
          <w:rFonts w:ascii="Arial" w:hAnsi="Arial" w:cs="Arial"/>
          <w:sz w:val="24"/>
          <w:szCs w:val="24"/>
        </w:rPr>
        <w:t>infringi</w:t>
      </w:r>
      <w:r w:rsidR="00421E11">
        <w:rPr>
          <w:rFonts w:ascii="Arial" w:hAnsi="Arial" w:cs="Arial"/>
          <w:sz w:val="24"/>
          <w:szCs w:val="24"/>
        </w:rPr>
        <w:t>do</w:t>
      </w:r>
      <w:r w:rsidRPr="00421E11">
        <w:rPr>
          <w:rFonts w:ascii="Arial" w:hAnsi="Arial" w:cs="Arial"/>
          <w:sz w:val="24"/>
          <w:szCs w:val="24"/>
        </w:rPr>
        <w:t>, no decorrer de sua graduação, os artigos 102, 103 e 107 dos Capítulos I e III do Título VII, do Regimento Geral do Centro Universitário UNIFAFIBE que está à disposição do(a) beneficiário(a), na Central de Atendimento da Instituição.</w:t>
      </w:r>
    </w:p>
    <w:p w14:paraId="6042B146" w14:textId="77777777" w:rsidR="005B7D4B" w:rsidRPr="004A496F" w:rsidRDefault="005B7D4B" w:rsidP="005B7D4B">
      <w:pPr>
        <w:pStyle w:val="Recuodecorpodetexto3"/>
        <w:rPr>
          <w:rFonts w:cs="Arial"/>
          <w:b/>
          <w:sz w:val="24"/>
          <w:szCs w:val="24"/>
        </w:rPr>
      </w:pPr>
    </w:p>
    <w:p w14:paraId="67457F5A" w14:textId="5F068228" w:rsidR="00100DF7" w:rsidRDefault="005B7D4B" w:rsidP="00100DF7">
      <w:pPr>
        <w:pStyle w:val="Recuodecorpodetexto3"/>
        <w:spacing w:line="360" w:lineRule="auto"/>
        <w:ind w:firstLine="0"/>
        <w:rPr>
          <w:rFonts w:cs="Arial"/>
          <w:b/>
          <w:color w:val="000000" w:themeColor="text1"/>
          <w:sz w:val="24"/>
          <w:szCs w:val="24"/>
        </w:rPr>
      </w:pPr>
      <w:r w:rsidRPr="005B7D4B">
        <w:rPr>
          <w:rFonts w:cs="Arial"/>
          <w:b/>
          <w:color w:val="000000" w:themeColor="text1"/>
          <w:sz w:val="24"/>
          <w:szCs w:val="24"/>
        </w:rPr>
        <w:lastRenderedPageBreak/>
        <w:t>§ 1º</w:t>
      </w:r>
      <w:r w:rsidRPr="005B7D4B">
        <w:rPr>
          <w:rFonts w:cs="Arial"/>
          <w:color w:val="000000" w:themeColor="text1"/>
          <w:sz w:val="24"/>
          <w:szCs w:val="24"/>
        </w:rPr>
        <w:t xml:space="preserve"> - </w:t>
      </w:r>
      <w:r w:rsidR="004E7531" w:rsidRPr="004E7531">
        <w:rPr>
          <w:rFonts w:cs="Arial"/>
          <w:b/>
          <w:bCs/>
          <w:color w:val="000000" w:themeColor="text1"/>
          <w:sz w:val="24"/>
          <w:szCs w:val="24"/>
        </w:rPr>
        <w:t>A entrega</w:t>
      </w:r>
      <w:r w:rsidR="00F51E5B">
        <w:rPr>
          <w:rFonts w:cs="Arial"/>
          <w:b/>
          <w:color w:val="000000" w:themeColor="text1"/>
          <w:sz w:val="24"/>
          <w:szCs w:val="24"/>
        </w:rPr>
        <w:t xml:space="preserve"> </w:t>
      </w:r>
      <w:r w:rsidRPr="005B7D4B">
        <w:rPr>
          <w:rFonts w:cs="Arial"/>
          <w:b/>
          <w:color w:val="000000" w:themeColor="text1"/>
          <w:sz w:val="24"/>
          <w:szCs w:val="24"/>
        </w:rPr>
        <w:t>do ADITAMENTO, assinado fora do prazo estabelecido acima, terá as seguintes consequências:</w:t>
      </w:r>
    </w:p>
    <w:p w14:paraId="4E00A923" w14:textId="41FABC2D" w:rsidR="005B7D4B" w:rsidRPr="00100DF7" w:rsidRDefault="00700DCE" w:rsidP="00700DCE">
      <w:pPr>
        <w:pStyle w:val="Recuodecorpodetexto3"/>
        <w:spacing w:line="360" w:lineRule="auto"/>
        <w:ind w:firstLine="0"/>
        <w:rPr>
          <w:rFonts w:cs="Arial"/>
          <w:b/>
          <w:color w:val="000000" w:themeColor="text1"/>
          <w:sz w:val="24"/>
          <w:szCs w:val="24"/>
        </w:rPr>
      </w:pPr>
      <w:r w:rsidRPr="00700DCE">
        <w:rPr>
          <w:rFonts w:cs="Arial"/>
          <w:color w:val="auto"/>
          <w:sz w:val="24"/>
          <w:szCs w:val="24"/>
        </w:rPr>
        <w:t>a)</w:t>
      </w:r>
      <w:r>
        <w:rPr>
          <w:rFonts w:cs="Arial"/>
          <w:sz w:val="24"/>
          <w:szCs w:val="24"/>
        </w:rPr>
        <w:t xml:space="preserve"> </w:t>
      </w:r>
      <w:r w:rsidR="005B7D4B" w:rsidRPr="005B7D4B">
        <w:rPr>
          <w:rFonts w:cs="Arial"/>
          <w:b/>
          <w:color w:val="000000" w:themeColor="text1"/>
          <w:sz w:val="24"/>
          <w:szCs w:val="24"/>
        </w:rPr>
        <w:t xml:space="preserve">A Concessão da </w:t>
      </w:r>
      <w:r w:rsidR="005B7D4B" w:rsidRPr="005B7D4B">
        <w:rPr>
          <w:rFonts w:cs="Arial"/>
          <w:color w:val="000000" w:themeColor="text1"/>
          <w:sz w:val="24"/>
          <w:szCs w:val="24"/>
        </w:rPr>
        <w:t xml:space="preserve">Bolsa será postergada para o mês seguinte da assinatura do </w:t>
      </w:r>
      <w:r w:rsidR="005B7D4B" w:rsidRPr="005B7D4B">
        <w:rPr>
          <w:rFonts w:cs="Arial"/>
          <w:b/>
          <w:color w:val="000000" w:themeColor="text1"/>
          <w:sz w:val="24"/>
          <w:szCs w:val="24"/>
        </w:rPr>
        <w:t>ADITAMENTO</w:t>
      </w:r>
      <w:r w:rsidR="005B7D4B" w:rsidRPr="005B7D4B">
        <w:rPr>
          <w:rFonts w:cs="Arial"/>
          <w:color w:val="000000" w:themeColor="text1"/>
          <w:sz w:val="24"/>
          <w:szCs w:val="24"/>
        </w:rPr>
        <w:t xml:space="preserve">; </w:t>
      </w:r>
    </w:p>
    <w:p w14:paraId="0A658281" w14:textId="62F6E28F" w:rsidR="005B7D4B" w:rsidRPr="005B7D4B" w:rsidRDefault="00700DCE" w:rsidP="00700DCE">
      <w:pPr>
        <w:pStyle w:val="Recuodecorpodetexto3"/>
        <w:spacing w:line="360" w:lineRule="auto"/>
        <w:ind w:firstLine="0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b) </w:t>
      </w:r>
      <w:r w:rsidR="005B7D4B" w:rsidRPr="005B7D4B">
        <w:rPr>
          <w:rFonts w:cs="Arial"/>
          <w:color w:val="000000" w:themeColor="text1"/>
          <w:sz w:val="24"/>
          <w:szCs w:val="24"/>
        </w:rPr>
        <w:t xml:space="preserve">Sobre o Percentual não integrante da Bolsa Reembolsável, haverá a </w:t>
      </w:r>
      <w:r w:rsidR="005B7D4B" w:rsidRPr="005B7D4B">
        <w:rPr>
          <w:rFonts w:cs="Arial"/>
          <w:b/>
          <w:color w:val="000000" w:themeColor="text1"/>
          <w:sz w:val="24"/>
          <w:szCs w:val="24"/>
        </w:rPr>
        <w:t xml:space="preserve">cobrança de multa de 2% (dois por cento), juros de mora de 1% (um por cento) ao mês e atualização monetária </w:t>
      </w:r>
      <w:r w:rsidR="005B7D4B" w:rsidRPr="005B7D4B">
        <w:rPr>
          <w:rFonts w:cs="Arial"/>
          <w:color w:val="000000" w:themeColor="text1"/>
          <w:sz w:val="24"/>
          <w:szCs w:val="24"/>
        </w:rPr>
        <w:t>até o dia do efetivo pagamento, pelo índice IPCA/IBGE, ou outro que venha a substituí-lo, além da cobrança da matrícula sem desconto.</w:t>
      </w:r>
    </w:p>
    <w:p w14:paraId="734C39B8" w14:textId="77777777" w:rsidR="005B7D4B" w:rsidRPr="004A496F" w:rsidRDefault="005B7D4B" w:rsidP="005B7D4B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</w:p>
    <w:p w14:paraId="4E4F4426" w14:textId="77777777" w:rsidR="005B7D4B" w:rsidRPr="004A496F" w:rsidRDefault="005B7D4B" w:rsidP="005B7D4B">
      <w:pPr>
        <w:tabs>
          <w:tab w:val="left" w:pos="993"/>
        </w:tabs>
        <w:spacing w:line="120" w:lineRule="auto"/>
        <w:jc w:val="both"/>
        <w:rPr>
          <w:rFonts w:ascii="Arial" w:hAnsi="Arial" w:cs="Arial"/>
          <w:sz w:val="24"/>
          <w:szCs w:val="24"/>
        </w:rPr>
      </w:pPr>
    </w:p>
    <w:p w14:paraId="51F64CD5" w14:textId="5A2E1ABB" w:rsidR="005B7D4B" w:rsidRPr="004A496F" w:rsidRDefault="005B7D4B" w:rsidP="005B7D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496F">
        <w:rPr>
          <w:rFonts w:ascii="Arial" w:hAnsi="Arial" w:cs="Arial"/>
          <w:b/>
          <w:sz w:val="24"/>
          <w:szCs w:val="24"/>
        </w:rPr>
        <w:t>§ 2º</w:t>
      </w:r>
      <w:r w:rsidRPr="004A496F">
        <w:rPr>
          <w:rFonts w:ascii="Arial" w:hAnsi="Arial" w:cs="Arial"/>
          <w:sz w:val="24"/>
          <w:szCs w:val="24"/>
        </w:rPr>
        <w:t xml:space="preserve"> - O(A) </w:t>
      </w:r>
      <w:r w:rsidRPr="004A496F">
        <w:rPr>
          <w:rFonts w:ascii="Arial" w:hAnsi="Arial" w:cs="Arial"/>
          <w:b/>
          <w:sz w:val="24"/>
          <w:szCs w:val="24"/>
        </w:rPr>
        <w:t>CONTRATANTE</w:t>
      </w:r>
      <w:r w:rsidRPr="004A496F">
        <w:rPr>
          <w:rFonts w:ascii="Arial" w:hAnsi="Arial" w:cs="Arial"/>
          <w:sz w:val="24"/>
          <w:szCs w:val="24"/>
        </w:rPr>
        <w:t xml:space="preserve"> deverá ratificar todas as informações constantes no</w:t>
      </w:r>
      <w:r w:rsidRPr="004A496F">
        <w:rPr>
          <w:rFonts w:ascii="Arial" w:hAnsi="Arial" w:cs="Arial"/>
          <w:b/>
          <w:sz w:val="24"/>
          <w:szCs w:val="24"/>
        </w:rPr>
        <w:t xml:space="preserve"> Contrato do </w:t>
      </w:r>
      <w:r w:rsidR="00265781">
        <w:rPr>
          <w:rFonts w:ascii="Arial" w:hAnsi="Arial" w:cs="Arial"/>
          <w:b/>
          <w:sz w:val="24"/>
          <w:szCs w:val="24"/>
        </w:rPr>
        <w:t xml:space="preserve">CREDUC </w:t>
      </w:r>
      <w:r w:rsidR="005A7479">
        <w:rPr>
          <w:rFonts w:ascii="Arial" w:hAnsi="Arial" w:cs="Arial"/>
          <w:b/>
          <w:sz w:val="24"/>
          <w:szCs w:val="24"/>
        </w:rPr>
        <w:t>R</w:t>
      </w:r>
      <w:r w:rsidR="00265781">
        <w:rPr>
          <w:rFonts w:ascii="Arial" w:hAnsi="Arial" w:cs="Arial"/>
          <w:b/>
          <w:sz w:val="24"/>
          <w:szCs w:val="24"/>
        </w:rPr>
        <w:t>OTATIVO</w:t>
      </w:r>
      <w:r w:rsidRPr="004A496F">
        <w:rPr>
          <w:rFonts w:ascii="Arial" w:hAnsi="Arial" w:cs="Arial"/>
          <w:sz w:val="24"/>
          <w:szCs w:val="24"/>
        </w:rPr>
        <w:t>. Se constatada qualquer irregularidade, o(a) aluno(a) perderá a concessão do benefício obtido, bem como, o direito de fazer qualquer solicitação de descontos, de qualquer natureza, sem prejuízo da obrigatoriedade do pagamento do percentual relacionado à bolsa, retroativamente, devidamente corrigido.</w:t>
      </w:r>
    </w:p>
    <w:p w14:paraId="70EE57D9" w14:textId="77777777" w:rsidR="005B7D4B" w:rsidRPr="004A496F" w:rsidRDefault="005B7D4B" w:rsidP="005B7D4B">
      <w:pPr>
        <w:pStyle w:val="Recuodecorpodetexto"/>
        <w:rPr>
          <w:rFonts w:ascii="Arial" w:hAnsi="Arial" w:cs="Arial"/>
          <w:b/>
          <w:szCs w:val="24"/>
          <w:u w:val="single"/>
        </w:rPr>
      </w:pPr>
    </w:p>
    <w:p w14:paraId="02AD232F" w14:textId="77777777" w:rsidR="005B7D4B" w:rsidRPr="004A496F" w:rsidRDefault="005B7D4B" w:rsidP="005B7D4B">
      <w:pPr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496F">
        <w:rPr>
          <w:rFonts w:ascii="Arial" w:hAnsi="Arial" w:cs="Arial"/>
          <w:b/>
          <w:sz w:val="24"/>
          <w:szCs w:val="24"/>
        </w:rPr>
        <w:t>Artigo 2º</w:t>
      </w:r>
      <w:r w:rsidRPr="004A496F">
        <w:rPr>
          <w:rFonts w:ascii="Arial" w:hAnsi="Arial" w:cs="Arial"/>
          <w:sz w:val="24"/>
          <w:szCs w:val="24"/>
        </w:rPr>
        <w:t xml:space="preserve"> - Esta Portaria entra em vigor nesta data, ficando revogadas eventuais disposições finais em contrário.</w:t>
      </w:r>
    </w:p>
    <w:p w14:paraId="472B8596" w14:textId="77777777" w:rsidR="005B7D4B" w:rsidRPr="004A496F" w:rsidRDefault="005B7D4B" w:rsidP="005B7D4B">
      <w:pPr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BB09838" w14:textId="77777777" w:rsidR="005B7D4B" w:rsidRPr="004A496F" w:rsidRDefault="005B7D4B" w:rsidP="005B7D4B">
      <w:pPr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496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70CC8D2F" w14:textId="77777777" w:rsidR="005B7D4B" w:rsidRPr="004A496F" w:rsidRDefault="005B7D4B" w:rsidP="005B7D4B">
      <w:pPr>
        <w:tabs>
          <w:tab w:val="left" w:pos="1620"/>
        </w:tabs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2513331" w14:textId="1E0ECD83" w:rsidR="005B7D4B" w:rsidRPr="004A496F" w:rsidRDefault="005B7D4B" w:rsidP="00E10D94">
      <w:pPr>
        <w:tabs>
          <w:tab w:val="left" w:pos="0"/>
          <w:tab w:val="left" w:pos="709"/>
        </w:tabs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A496F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6E6213">
        <w:rPr>
          <w:rFonts w:ascii="Arial" w:hAnsi="Arial" w:cs="Arial"/>
          <w:sz w:val="24"/>
          <w:szCs w:val="24"/>
        </w:rPr>
        <w:t xml:space="preserve">Bebedouro, </w:t>
      </w:r>
      <w:r w:rsidR="00457B37">
        <w:rPr>
          <w:rFonts w:ascii="Arial" w:hAnsi="Arial" w:cs="Arial"/>
          <w:sz w:val="24"/>
          <w:szCs w:val="24"/>
        </w:rPr>
        <w:t>1</w:t>
      </w:r>
      <w:r w:rsidR="00100DF7">
        <w:rPr>
          <w:rFonts w:ascii="Arial" w:hAnsi="Arial" w:cs="Arial"/>
          <w:sz w:val="24"/>
          <w:szCs w:val="24"/>
        </w:rPr>
        <w:t>7</w:t>
      </w:r>
      <w:r w:rsidRPr="006E6213">
        <w:rPr>
          <w:rFonts w:ascii="Arial" w:hAnsi="Arial" w:cs="Arial"/>
          <w:sz w:val="24"/>
          <w:szCs w:val="24"/>
        </w:rPr>
        <w:t xml:space="preserve"> de </w:t>
      </w:r>
      <w:r w:rsidR="00457B37">
        <w:rPr>
          <w:rFonts w:ascii="Arial" w:hAnsi="Arial" w:cs="Arial"/>
          <w:sz w:val="24"/>
          <w:szCs w:val="24"/>
        </w:rPr>
        <w:t>outubro</w:t>
      </w:r>
      <w:r w:rsidRPr="006E6213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2</w:t>
      </w:r>
      <w:r w:rsidRPr="006E6213">
        <w:rPr>
          <w:rFonts w:ascii="Arial" w:hAnsi="Arial" w:cs="Arial"/>
          <w:sz w:val="24"/>
          <w:szCs w:val="24"/>
        </w:rPr>
        <w:t>.</w:t>
      </w:r>
    </w:p>
    <w:p w14:paraId="3025C707" w14:textId="77777777" w:rsidR="005B7D4B" w:rsidRPr="004A496F" w:rsidRDefault="005B7D4B" w:rsidP="005B7D4B">
      <w:pPr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451247F" w14:textId="77777777" w:rsidR="005B7D4B" w:rsidRPr="004A496F" w:rsidRDefault="005B7D4B" w:rsidP="005B7D4B">
      <w:pPr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7F1E485" w14:textId="77777777" w:rsidR="005B7D4B" w:rsidRPr="004A496F" w:rsidRDefault="005B7D4B" w:rsidP="005B7D4B">
      <w:pPr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5D887A1" w14:textId="77777777" w:rsidR="005B7D4B" w:rsidRPr="004A496F" w:rsidRDefault="005B7D4B" w:rsidP="005B7D4B">
      <w:pPr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A496F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proofErr w:type="spellStart"/>
      <w:r w:rsidRPr="004A496F">
        <w:rPr>
          <w:rFonts w:ascii="Arial" w:hAnsi="Arial" w:cs="Arial"/>
          <w:sz w:val="24"/>
          <w:szCs w:val="24"/>
        </w:rPr>
        <w:t>Profª</w:t>
      </w:r>
      <w:proofErr w:type="spellEnd"/>
      <w:r w:rsidRPr="004A496F">
        <w:rPr>
          <w:rFonts w:ascii="Arial" w:hAnsi="Arial" w:cs="Arial"/>
          <w:sz w:val="24"/>
          <w:szCs w:val="24"/>
        </w:rPr>
        <w:t xml:space="preserve"> Me. Iná Izabel Faria Soares de Oliveira</w:t>
      </w:r>
    </w:p>
    <w:p w14:paraId="5ED7DFA3" w14:textId="77777777" w:rsidR="005B7D4B" w:rsidRPr="004A496F" w:rsidRDefault="005B7D4B" w:rsidP="005B7D4B">
      <w:pPr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A496F">
        <w:rPr>
          <w:rFonts w:ascii="Arial" w:hAnsi="Arial" w:cs="Arial"/>
          <w:sz w:val="24"/>
          <w:szCs w:val="24"/>
        </w:rPr>
        <w:t xml:space="preserve">                                                             Reitora</w:t>
      </w:r>
    </w:p>
    <w:p w14:paraId="1AAB5A3E" w14:textId="77777777" w:rsidR="005B7D4B" w:rsidRPr="004A496F" w:rsidRDefault="005B7D4B" w:rsidP="005B7D4B">
      <w:pPr>
        <w:rPr>
          <w:sz w:val="24"/>
          <w:szCs w:val="24"/>
        </w:rPr>
      </w:pPr>
    </w:p>
    <w:p w14:paraId="3AB1B0D3" w14:textId="77777777" w:rsidR="005B7D4B" w:rsidRPr="004A496F" w:rsidRDefault="005B7D4B" w:rsidP="005B7D4B">
      <w:pPr>
        <w:rPr>
          <w:sz w:val="24"/>
          <w:szCs w:val="24"/>
        </w:rPr>
      </w:pPr>
    </w:p>
    <w:p w14:paraId="4DD96040" w14:textId="77777777" w:rsidR="005B7D4B" w:rsidRPr="004A496F" w:rsidRDefault="005B7D4B" w:rsidP="005B7D4B">
      <w:pPr>
        <w:rPr>
          <w:sz w:val="24"/>
          <w:szCs w:val="24"/>
        </w:rPr>
      </w:pPr>
    </w:p>
    <w:p w14:paraId="274E49AC" w14:textId="77777777" w:rsidR="00E86932" w:rsidRPr="0048177D" w:rsidRDefault="00E86932" w:rsidP="0048177D"/>
    <w:sectPr w:rsidR="00E86932" w:rsidRPr="0048177D" w:rsidSect="003C377B">
      <w:headerReference w:type="default" r:id="rId8"/>
      <w:footerReference w:type="default" r:id="rId9"/>
      <w:pgSz w:w="11906" w:h="16838" w:code="9"/>
      <w:pgMar w:top="2268" w:right="1134" w:bottom="155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4C3A0" w14:textId="77777777" w:rsidR="006028CC" w:rsidRDefault="006028CC" w:rsidP="00702A70">
      <w:r>
        <w:separator/>
      </w:r>
    </w:p>
  </w:endnote>
  <w:endnote w:type="continuationSeparator" w:id="0">
    <w:p w14:paraId="2B05B348" w14:textId="77777777" w:rsidR="006028CC" w:rsidRDefault="006028CC" w:rsidP="0070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302A9" w14:textId="77777777" w:rsidR="006A1FB8" w:rsidRDefault="006A1FB8" w:rsidP="006A1FB8">
    <w:pPr>
      <w:pStyle w:val="Rodap"/>
      <w:tabs>
        <w:tab w:val="clear" w:pos="4252"/>
        <w:tab w:val="clear" w:pos="8504"/>
        <w:tab w:val="left" w:pos="1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17065" w14:textId="77777777" w:rsidR="006028CC" w:rsidRDefault="006028CC" w:rsidP="00702A70">
      <w:r>
        <w:separator/>
      </w:r>
    </w:p>
  </w:footnote>
  <w:footnote w:type="continuationSeparator" w:id="0">
    <w:p w14:paraId="7272BD8F" w14:textId="77777777" w:rsidR="006028CC" w:rsidRDefault="006028CC" w:rsidP="00702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C9E00" w14:textId="77777777" w:rsidR="009C1D86" w:rsidRDefault="00EE6961" w:rsidP="006A1F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745B070" wp14:editId="778E9572">
          <wp:simplePos x="0" y="0"/>
          <wp:positionH relativeFrom="column">
            <wp:posOffset>-720090</wp:posOffset>
          </wp:positionH>
          <wp:positionV relativeFrom="paragraph">
            <wp:posOffset>-440333</wp:posOffset>
          </wp:positionV>
          <wp:extent cx="7553325" cy="1067569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x8_txt_Timbrado UNIFAFIBE ER 2019-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96161A" w14:textId="77777777" w:rsidR="006A1FB8" w:rsidRPr="006A1FB8" w:rsidRDefault="006A1FB8" w:rsidP="006A1F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5223"/>
    <w:multiLevelType w:val="multilevel"/>
    <w:tmpl w:val="7C3A21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A6A43ED"/>
    <w:multiLevelType w:val="hybridMultilevel"/>
    <w:tmpl w:val="3DB25B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E8F"/>
    <w:multiLevelType w:val="multilevel"/>
    <w:tmpl w:val="6DE0A060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2660B3A"/>
    <w:multiLevelType w:val="hybridMultilevel"/>
    <w:tmpl w:val="A218EFD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31661C5"/>
    <w:multiLevelType w:val="hybridMultilevel"/>
    <w:tmpl w:val="1B0272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069A"/>
    <w:multiLevelType w:val="multilevel"/>
    <w:tmpl w:val="CB8A0B4E"/>
    <w:lvl w:ilvl="0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7226F8"/>
    <w:multiLevelType w:val="hybridMultilevel"/>
    <w:tmpl w:val="BC8CEA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336AC"/>
    <w:multiLevelType w:val="multilevel"/>
    <w:tmpl w:val="8B4C716E"/>
    <w:lvl w:ilvl="0">
      <w:start w:val="2"/>
      <w:numFmt w:val="decimal"/>
      <w:lvlText w:val="%1."/>
      <w:lvlJc w:val="left"/>
      <w:pPr>
        <w:ind w:left="900" w:hanging="900"/>
      </w:pPr>
      <w:rPr>
        <w:rFonts w:cs="Calibri" w:hint="default"/>
        <w:color w:val="auto"/>
      </w:rPr>
    </w:lvl>
    <w:lvl w:ilvl="1">
      <w:start w:val="4"/>
      <w:numFmt w:val="decimal"/>
      <w:lvlText w:val="%1.%2."/>
      <w:lvlJc w:val="left"/>
      <w:pPr>
        <w:ind w:left="900" w:hanging="90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  <w:color w:val="auto"/>
      </w:rPr>
    </w:lvl>
  </w:abstractNum>
  <w:abstractNum w:abstractNumId="8" w15:restartNumberingAfterBreak="0">
    <w:nsid w:val="29EF6E7F"/>
    <w:multiLevelType w:val="multilevel"/>
    <w:tmpl w:val="9D7E6C1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 w15:restartNumberingAfterBreak="0">
    <w:nsid w:val="2BA93A2D"/>
    <w:multiLevelType w:val="multilevel"/>
    <w:tmpl w:val="FF3656DA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0501BA8"/>
    <w:multiLevelType w:val="hybridMultilevel"/>
    <w:tmpl w:val="EEB683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D39AA"/>
    <w:multiLevelType w:val="hybridMultilevel"/>
    <w:tmpl w:val="B7FE16CA"/>
    <w:lvl w:ilvl="0" w:tplc="D24C55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455A7"/>
    <w:multiLevelType w:val="hybridMultilevel"/>
    <w:tmpl w:val="7D129BCE"/>
    <w:lvl w:ilvl="0" w:tplc="217253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B494C"/>
    <w:multiLevelType w:val="multilevel"/>
    <w:tmpl w:val="7698339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F3D3B83"/>
    <w:multiLevelType w:val="hybridMultilevel"/>
    <w:tmpl w:val="5BE4B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12B46"/>
    <w:multiLevelType w:val="multilevel"/>
    <w:tmpl w:val="CBA61B00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7BA4EA4"/>
    <w:multiLevelType w:val="hybridMultilevel"/>
    <w:tmpl w:val="91FE2506"/>
    <w:lvl w:ilvl="0" w:tplc="98C8B5A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80DB1"/>
    <w:multiLevelType w:val="multilevel"/>
    <w:tmpl w:val="6B62258E"/>
    <w:lvl w:ilvl="0">
      <w:start w:val="6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2" w:hanging="90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56825DE"/>
    <w:multiLevelType w:val="hybridMultilevel"/>
    <w:tmpl w:val="E1040A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70987"/>
    <w:multiLevelType w:val="multilevel"/>
    <w:tmpl w:val="1FC66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900"/>
      </w:pPr>
      <w:rPr>
        <w:rFonts w:hint="default"/>
        <w:u w:val="none"/>
      </w:rPr>
    </w:lvl>
    <w:lvl w:ilvl="2">
      <w:start w:val="2"/>
      <w:numFmt w:val="decimal"/>
      <w:isLgl/>
      <w:lvlText w:val="%1.%2.%3."/>
      <w:lvlJc w:val="left"/>
      <w:pPr>
        <w:ind w:left="1260" w:hanging="90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none"/>
      </w:rPr>
    </w:lvl>
  </w:abstractNum>
  <w:abstractNum w:abstractNumId="20" w15:restartNumberingAfterBreak="0">
    <w:nsid w:val="6EF92435"/>
    <w:multiLevelType w:val="hybridMultilevel"/>
    <w:tmpl w:val="75689D0E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E4FA5"/>
    <w:multiLevelType w:val="multilevel"/>
    <w:tmpl w:val="5F722B2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78465EC8"/>
    <w:multiLevelType w:val="multilevel"/>
    <w:tmpl w:val="F55205F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BBE0AE3"/>
    <w:multiLevelType w:val="hybridMultilevel"/>
    <w:tmpl w:val="99D28578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8"/>
  </w:num>
  <w:num w:numId="4">
    <w:abstractNumId w:val="12"/>
  </w:num>
  <w:num w:numId="5">
    <w:abstractNumId w:val="11"/>
  </w:num>
  <w:num w:numId="6">
    <w:abstractNumId w:val="23"/>
  </w:num>
  <w:num w:numId="7">
    <w:abstractNumId w:val="0"/>
  </w:num>
  <w:num w:numId="8">
    <w:abstractNumId w:val="19"/>
  </w:num>
  <w:num w:numId="9">
    <w:abstractNumId w:val="8"/>
  </w:num>
  <w:num w:numId="10">
    <w:abstractNumId w:val="9"/>
  </w:num>
  <w:num w:numId="11">
    <w:abstractNumId w:val="15"/>
  </w:num>
  <w:num w:numId="12">
    <w:abstractNumId w:val="17"/>
  </w:num>
  <w:num w:numId="13">
    <w:abstractNumId w:val="2"/>
  </w:num>
  <w:num w:numId="14">
    <w:abstractNumId w:val="22"/>
  </w:num>
  <w:num w:numId="15">
    <w:abstractNumId w:val="13"/>
  </w:num>
  <w:num w:numId="16">
    <w:abstractNumId w:val="7"/>
  </w:num>
  <w:num w:numId="17">
    <w:abstractNumId w:val="21"/>
  </w:num>
  <w:num w:numId="18">
    <w:abstractNumId w:val="5"/>
  </w:num>
  <w:num w:numId="19">
    <w:abstractNumId w:val="1"/>
  </w:num>
  <w:num w:numId="20">
    <w:abstractNumId w:val="10"/>
  </w:num>
  <w:num w:numId="21">
    <w:abstractNumId w:val="14"/>
  </w:num>
  <w:num w:numId="22">
    <w:abstractNumId w:val="6"/>
  </w:num>
  <w:num w:numId="23">
    <w:abstractNumId w:val="1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A70"/>
    <w:rsid w:val="00016D8E"/>
    <w:rsid w:val="000257E3"/>
    <w:rsid w:val="00041072"/>
    <w:rsid w:val="00044950"/>
    <w:rsid w:val="000A1892"/>
    <w:rsid w:val="000C3D08"/>
    <w:rsid w:val="000E6733"/>
    <w:rsid w:val="000F2E01"/>
    <w:rsid w:val="00100DF7"/>
    <w:rsid w:val="00120B9E"/>
    <w:rsid w:val="001563BC"/>
    <w:rsid w:val="001903FE"/>
    <w:rsid w:val="001A0653"/>
    <w:rsid w:val="001C3239"/>
    <w:rsid w:val="001D6D1B"/>
    <w:rsid w:val="0020404E"/>
    <w:rsid w:val="0023169F"/>
    <w:rsid w:val="00265781"/>
    <w:rsid w:val="00277CF8"/>
    <w:rsid w:val="00297DE4"/>
    <w:rsid w:val="002A073B"/>
    <w:rsid w:val="002A7177"/>
    <w:rsid w:val="002B2B85"/>
    <w:rsid w:val="002B3407"/>
    <w:rsid w:val="00307D6C"/>
    <w:rsid w:val="0037492F"/>
    <w:rsid w:val="00392BA2"/>
    <w:rsid w:val="003B778F"/>
    <w:rsid w:val="003C377B"/>
    <w:rsid w:val="003E5C5A"/>
    <w:rsid w:val="003F3FF1"/>
    <w:rsid w:val="00412803"/>
    <w:rsid w:val="00421E11"/>
    <w:rsid w:val="00426C48"/>
    <w:rsid w:val="0043209F"/>
    <w:rsid w:val="00457B37"/>
    <w:rsid w:val="00463884"/>
    <w:rsid w:val="0047539C"/>
    <w:rsid w:val="00476C3B"/>
    <w:rsid w:val="00476D64"/>
    <w:rsid w:val="0048177D"/>
    <w:rsid w:val="00483D78"/>
    <w:rsid w:val="004A644A"/>
    <w:rsid w:val="004B3512"/>
    <w:rsid w:val="004D1DC3"/>
    <w:rsid w:val="004E7531"/>
    <w:rsid w:val="00524533"/>
    <w:rsid w:val="005602D7"/>
    <w:rsid w:val="005A13C0"/>
    <w:rsid w:val="005A7479"/>
    <w:rsid w:val="005B7D4B"/>
    <w:rsid w:val="005D2CD2"/>
    <w:rsid w:val="005D5B2B"/>
    <w:rsid w:val="005E7504"/>
    <w:rsid w:val="005F6EE8"/>
    <w:rsid w:val="005F74A4"/>
    <w:rsid w:val="006028CC"/>
    <w:rsid w:val="006174EB"/>
    <w:rsid w:val="0062762F"/>
    <w:rsid w:val="00684D9F"/>
    <w:rsid w:val="00697830"/>
    <w:rsid w:val="006A1FB8"/>
    <w:rsid w:val="006A3A27"/>
    <w:rsid w:val="006B7A61"/>
    <w:rsid w:val="006E2D28"/>
    <w:rsid w:val="006E5CEE"/>
    <w:rsid w:val="00700DCE"/>
    <w:rsid w:val="00702A70"/>
    <w:rsid w:val="007140F0"/>
    <w:rsid w:val="0074122E"/>
    <w:rsid w:val="00783158"/>
    <w:rsid w:val="00786510"/>
    <w:rsid w:val="00795DD2"/>
    <w:rsid w:val="007A4AC3"/>
    <w:rsid w:val="007B3A84"/>
    <w:rsid w:val="007E00FC"/>
    <w:rsid w:val="007E5EA8"/>
    <w:rsid w:val="008035E8"/>
    <w:rsid w:val="00835D28"/>
    <w:rsid w:val="00843459"/>
    <w:rsid w:val="00847E2C"/>
    <w:rsid w:val="008658C4"/>
    <w:rsid w:val="008668BF"/>
    <w:rsid w:val="008971BB"/>
    <w:rsid w:val="008A6456"/>
    <w:rsid w:val="008D3647"/>
    <w:rsid w:val="008F56BC"/>
    <w:rsid w:val="0090168E"/>
    <w:rsid w:val="00911616"/>
    <w:rsid w:val="0093377C"/>
    <w:rsid w:val="009B721C"/>
    <w:rsid w:val="009C1D86"/>
    <w:rsid w:val="009D317D"/>
    <w:rsid w:val="009E4A42"/>
    <w:rsid w:val="00A033D9"/>
    <w:rsid w:val="00A50116"/>
    <w:rsid w:val="00A750F8"/>
    <w:rsid w:val="00A83AB8"/>
    <w:rsid w:val="00A86FFD"/>
    <w:rsid w:val="00A9362A"/>
    <w:rsid w:val="00AA0C46"/>
    <w:rsid w:val="00AA60AE"/>
    <w:rsid w:val="00AC4AA1"/>
    <w:rsid w:val="00AE0BE2"/>
    <w:rsid w:val="00AE1035"/>
    <w:rsid w:val="00AE3753"/>
    <w:rsid w:val="00B20B17"/>
    <w:rsid w:val="00B324FB"/>
    <w:rsid w:val="00B5781F"/>
    <w:rsid w:val="00B74891"/>
    <w:rsid w:val="00BA1496"/>
    <w:rsid w:val="00BA534D"/>
    <w:rsid w:val="00BB0C6C"/>
    <w:rsid w:val="00BB49EE"/>
    <w:rsid w:val="00BC26EC"/>
    <w:rsid w:val="00BE1F5A"/>
    <w:rsid w:val="00C01EC1"/>
    <w:rsid w:val="00C15C32"/>
    <w:rsid w:val="00C20AF5"/>
    <w:rsid w:val="00C6082B"/>
    <w:rsid w:val="00C84B77"/>
    <w:rsid w:val="00C873B7"/>
    <w:rsid w:val="00C97572"/>
    <w:rsid w:val="00CA41DF"/>
    <w:rsid w:val="00CD5BBC"/>
    <w:rsid w:val="00CE0818"/>
    <w:rsid w:val="00CE6C9B"/>
    <w:rsid w:val="00CF271D"/>
    <w:rsid w:val="00D131D8"/>
    <w:rsid w:val="00D20D28"/>
    <w:rsid w:val="00D23966"/>
    <w:rsid w:val="00D35E90"/>
    <w:rsid w:val="00D94F2B"/>
    <w:rsid w:val="00DD5898"/>
    <w:rsid w:val="00E10D94"/>
    <w:rsid w:val="00E2283F"/>
    <w:rsid w:val="00E57869"/>
    <w:rsid w:val="00E61355"/>
    <w:rsid w:val="00E805A4"/>
    <w:rsid w:val="00E86932"/>
    <w:rsid w:val="00EA0B4E"/>
    <w:rsid w:val="00EB451E"/>
    <w:rsid w:val="00ED2D93"/>
    <w:rsid w:val="00ED2F04"/>
    <w:rsid w:val="00EE4D39"/>
    <w:rsid w:val="00EE6961"/>
    <w:rsid w:val="00EE7713"/>
    <w:rsid w:val="00F01110"/>
    <w:rsid w:val="00F51E5B"/>
    <w:rsid w:val="00F57A75"/>
    <w:rsid w:val="00F77C5F"/>
    <w:rsid w:val="00F86AEE"/>
    <w:rsid w:val="00FA4707"/>
    <w:rsid w:val="00FC020E"/>
    <w:rsid w:val="00FC02B9"/>
    <w:rsid w:val="00FD0A52"/>
    <w:rsid w:val="00FD5E40"/>
    <w:rsid w:val="00FD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96665AE"/>
  <w15:docId w15:val="{41DF5528-1999-4821-B651-20EA5119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539C"/>
  </w:style>
  <w:style w:type="paragraph" w:styleId="Ttulo1">
    <w:name w:val="heading 1"/>
    <w:basedOn w:val="Normal"/>
    <w:next w:val="Normal"/>
    <w:link w:val="Ttulo1Char"/>
    <w:qFormat/>
    <w:rsid w:val="00BA149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A149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A1496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BA1496"/>
    <w:pPr>
      <w:keepNext/>
      <w:jc w:val="center"/>
      <w:outlineLvl w:val="3"/>
    </w:pPr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BA1496"/>
    <w:pPr>
      <w:keepNext/>
      <w:jc w:val="center"/>
      <w:outlineLvl w:val="4"/>
    </w:pPr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BA1496"/>
    <w:pPr>
      <w:keepNext/>
      <w:outlineLvl w:val="5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2A70"/>
  </w:style>
  <w:style w:type="paragraph" w:styleId="Rodap">
    <w:name w:val="footer"/>
    <w:basedOn w:val="Normal"/>
    <w:link w:val="Rodap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2A70"/>
  </w:style>
  <w:style w:type="paragraph" w:styleId="Textodebalo">
    <w:name w:val="Balloon Text"/>
    <w:basedOn w:val="Normal"/>
    <w:link w:val="TextodebaloChar"/>
    <w:uiPriority w:val="99"/>
    <w:semiHidden/>
    <w:unhideWhenUsed/>
    <w:rsid w:val="00702A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A7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7A61"/>
    <w:pPr>
      <w:widowControl w:val="0"/>
      <w:ind w:left="720"/>
      <w:contextualSpacing/>
    </w:pPr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2396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B340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BA14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BA149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BA1496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BA1496"/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A1496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BA1496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A1496"/>
    <w:pPr>
      <w:spacing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A1496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Subttulo">
    <w:name w:val="Subtitle"/>
    <w:basedOn w:val="Normal"/>
    <w:link w:val="SubttuloChar"/>
    <w:uiPriority w:val="11"/>
    <w:qFormat/>
    <w:rsid w:val="00BA1496"/>
    <w:pPr>
      <w:spacing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BA1496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BA1496"/>
    <w:pPr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1496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BA1496"/>
    <w:pPr>
      <w:ind w:firstLine="708"/>
      <w:jc w:val="both"/>
    </w:pPr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A1496"/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F6EE8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847E2C"/>
  </w:style>
  <w:style w:type="paragraph" w:customStyle="1" w:styleId="Default">
    <w:name w:val="Default"/>
    <w:rsid w:val="0041280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0">
    <w:name w:val="default"/>
    <w:basedOn w:val="Normal"/>
    <w:rsid w:val="00412803"/>
    <w:pPr>
      <w:autoSpaceDE w:val="0"/>
      <w:autoSpaceDN w:val="0"/>
    </w:pPr>
    <w:rPr>
      <w:rFonts w:ascii="Calibri" w:eastAsia="Times New Roman" w:hAnsi="Calibri" w:cs="Times New Roman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B7D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B7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86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0286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670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0281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358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29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66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523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875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395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0805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5809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81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80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48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2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03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074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364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563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3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653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379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2177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8186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78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51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01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38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78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139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10655-915B-4993-99DF-58AFB34A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2725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Associação de Educação e Cultura do Norte Paulista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Lopes Soares</dc:creator>
  <cp:keywords/>
  <dc:description/>
  <cp:lastModifiedBy>Rosemeire Cardoso</cp:lastModifiedBy>
  <cp:revision>2</cp:revision>
  <cp:lastPrinted>2021-07-22T12:29:00Z</cp:lastPrinted>
  <dcterms:created xsi:type="dcterms:W3CDTF">2022-10-26T18:10:00Z</dcterms:created>
  <dcterms:modified xsi:type="dcterms:W3CDTF">2022-10-26T18:10:00Z</dcterms:modified>
</cp:coreProperties>
</file>